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6C15" w14:textId="77777777" w:rsidR="004B3410" w:rsidRDefault="00000000">
      <w:pPr>
        <w:ind w:left="142" w:hanging="142"/>
        <w:jc w:val="center"/>
        <w:rPr>
          <w:rFonts w:hint="eastAsia"/>
          <w:sz w:val="28"/>
        </w:rPr>
      </w:pPr>
      <w:bookmarkStart w:id="0" w:name="_Hlk143347710"/>
      <w:r>
        <w:rPr>
          <w:sz w:val="28"/>
        </w:rPr>
        <w:t>МИНОБРНАУКИ РОССИИ</w:t>
      </w:r>
    </w:p>
    <w:p w14:paraId="3FD21EFF" w14:textId="77777777" w:rsidR="004B3410" w:rsidRDefault="00000000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14:paraId="7AFBED68" w14:textId="77777777" w:rsidR="004B3410" w:rsidRDefault="00000000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14:paraId="2DCFA7A4" w14:textId="77777777" w:rsidR="004B3410" w:rsidRDefault="00000000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14:paraId="125F17F8" w14:textId="77777777" w:rsidR="004B3410" w:rsidRDefault="00000000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14:paraId="65275351" w14:textId="77777777" w:rsidR="004B3410" w:rsidRDefault="004B3410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14:paraId="30B43C8B" w14:textId="77777777" w:rsidR="004B3410" w:rsidRDefault="004B3410">
      <w:pPr>
        <w:ind w:left="-142" w:firstLine="142"/>
        <w:jc w:val="center"/>
        <w:rPr>
          <w:rStyle w:val="FontStyle53"/>
          <w:sz w:val="28"/>
          <w:szCs w:val="28"/>
        </w:rPr>
      </w:pPr>
    </w:p>
    <w:p w14:paraId="0D836C7A" w14:textId="77777777" w:rsidR="004B3410" w:rsidRDefault="004B3410">
      <w:pPr>
        <w:jc w:val="center"/>
        <w:rPr>
          <w:rFonts w:hint="eastAsia"/>
          <w:b/>
          <w:sz w:val="28"/>
          <w:szCs w:val="28"/>
        </w:rPr>
      </w:pPr>
    </w:p>
    <w:p w14:paraId="05E53ED8" w14:textId="77777777" w:rsidR="004B3410" w:rsidRDefault="004B3410">
      <w:pPr>
        <w:jc w:val="center"/>
        <w:rPr>
          <w:rFonts w:hint="eastAsia"/>
        </w:rPr>
      </w:pPr>
    </w:p>
    <w:p w14:paraId="46A892A0" w14:textId="77777777" w:rsidR="004B3410" w:rsidRDefault="004B3410">
      <w:pPr>
        <w:jc w:val="center"/>
        <w:rPr>
          <w:rFonts w:hint="eastAsia"/>
        </w:rPr>
      </w:pPr>
    </w:p>
    <w:p w14:paraId="4C0DD9C5" w14:textId="77777777" w:rsidR="004B3410" w:rsidRDefault="004B3410">
      <w:pPr>
        <w:jc w:val="center"/>
        <w:rPr>
          <w:rFonts w:hint="eastAsia"/>
        </w:rPr>
      </w:pPr>
    </w:p>
    <w:p w14:paraId="4A6825A5" w14:textId="77777777" w:rsidR="004B3410" w:rsidRDefault="004B3410">
      <w:pPr>
        <w:jc w:val="center"/>
        <w:rPr>
          <w:rFonts w:hint="eastAsia"/>
        </w:rPr>
      </w:pPr>
    </w:p>
    <w:p w14:paraId="187904EF" w14:textId="77777777" w:rsidR="004B3410" w:rsidRDefault="00000000">
      <w:pPr>
        <w:suppressAutoHyphens/>
        <w:snapToGrid w:val="0"/>
        <w:jc w:val="both"/>
        <w:rPr>
          <w:rFonts w:hint="eastAsi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УТВЕРЖДАЮ</w:t>
      </w:r>
    </w:p>
    <w:p w14:paraId="75BEFE11" w14:textId="77777777" w:rsidR="004B3410" w:rsidRDefault="00000000">
      <w:pPr>
        <w:suppressAutoHyphens/>
        <w:snapToGrid w:val="0"/>
        <w:jc w:val="both"/>
        <w:rPr>
          <w:rFonts w:hint="eastAsi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Директор Колледжа</w:t>
      </w:r>
    </w:p>
    <w:p w14:paraId="3B25C9B0" w14:textId="77777777" w:rsidR="004B3410" w:rsidRDefault="00000000">
      <w:pPr>
        <w:suppressAutoHyphens/>
        <w:snapToGrid w:val="0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ФГБОУ ВО «ГГУ»</w:t>
      </w:r>
    </w:p>
    <w:p w14:paraId="33B733FD" w14:textId="77777777" w:rsidR="004B3410" w:rsidRDefault="00000000">
      <w:pPr>
        <w:suppressAutoHyphens/>
        <w:snapToGrid w:val="0"/>
        <w:jc w:val="both"/>
        <w:rPr>
          <w:rFonts w:hint="eastAsia"/>
        </w:rPr>
      </w:pP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  <w:t>Сахарова А.А.</w:t>
      </w:r>
      <w:r>
        <w:rPr>
          <w:i/>
          <w:spacing w:val="-5"/>
          <w:sz w:val="28"/>
          <w:szCs w:val="28"/>
          <w:highlight w:val="white"/>
        </w:rPr>
        <w:t xml:space="preserve"> __________</w:t>
      </w:r>
      <w:r>
        <w:rPr>
          <w:i/>
          <w:spacing w:val="-5"/>
          <w:sz w:val="28"/>
          <w:szCs w:val="28"/>
        </w:rPr>
        <w:t>___</w:t>
      </w:r>
    </w:p>
    <w:p w14:paraId="16523C97" w14:textId="77777777" w:rsidR="004B3410" w:rsidRDefault="00000000">
      <w:pPr>
        <w:jc w:val="center"/>
        <w:rPr>
          <w:rFonts w:hint="eastAsia"/>
        </w:rPr>
      </w:pPr>
      <w:r>
        <w:rPr>
          <w:spacing w:val="-5"/>
          <w:sz w:val="28"/>
          <w:szCs w:val="28"/>
          <w:highlight w:val="white"/>
        </w:rPr>
        <w:t xml:space="preserve">                                                                               </w:t>
      </w:r>
      <w:proofErr w:type="gramStart"/>
      <w:r>
        <w:rPr>
          <w:spacing w:val="-5"/>
          <w:sz w:val="28"/>
          <w:szCs w:val="28"/>
          <w:highlight w:val="white"/>
        </w:rPr>
        <w:t>«</w:t>
      </w:r>
      <w:r>
        <w:rPr>
          <w:spacing w:val="-5"/>
          <w:sz w:val="28"/>
          <w:szCs w:val="28"/>
          <w:highlight w:val="white"/>
          <w:u w:val="single"/>
        </w:rPr>
        <w:t xml:space="preserve">  </w:t>
      </w:r>
      <w:proofErr w:type="gramEnd"/>
      <w:r>
        <w:rPr>
          <w:spacing w:val="-5"/>
          <w:sz w:val="28"/>
          <w:szCs w:val="28"/>
          <w:highlight w:val="white"/>
          <w:u w:val="single"/>
        </w:rPr>
        <w:t xml:space="preserve">   </w:t>
      </w:r>
      <w:r>
        <w:rPr>
          <w:spacing w:val="-5"/>
          <w:sz w:val="28"/>
          <w:szCs w:val="28"/>
          <w:highlight w:val="white"/>
        </w:rPr>
        <w:t xml:space="preserve"> » ____________   20__  г.</w:t>
      </w:r>
    </w:p>
    <w:p w14:paraId="6BEB31DD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14:paraId="38E4D04A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14:paraId="3D177B07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14:paraId="48D794B5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14:paraId="1170C371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14:paraId="2E0677CE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14:paraId="492EE4B0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14:paraId="27081F63" w14:textId="77777777" w:rsidR="004B3410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14:paraId="7DA8DE92" w14:textId="77777777" w:rsidR="004B3410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в профессиональной деятельности </w:t>
      </w:r>
    </w:p>
    <w:p w14:paraId="526F7D6D" w14:textId="77777777" w:rsidR="004B3410" w:rsidRDefault="00000000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(Базовая подготовка)</w:t>
      </w:r>
    </w:p>
    <w:p w14:paraId="1A2B9824" w14:textId="77777777" w:rsidR="004B3410" w:rsidRDefault="00000000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(Английский)</w:t>
      </w:r>
    </w:p>
    <w:p w14:paraId="157852E1" w14:textId="77777777" w:rsidR="004B3410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(ОГСЭ. 03)</w:t>
      </w:r>
    </w:p>
    <w:p w14:paraId="44104540" w14:textId="77777777" w:rsidR="004B3410" w:rsidRDefault="004B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8"/>
          <w:szCs w:val="28"/>
        </w:rPr>
      </w:pPr>
    </w:p>
    <w:p w14:paraId="3F3D74FA" w14:textId="77777777" w:rsidR="004B3410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>специалистов среднего звена по специальности:</w:t>
      </w:r>
    </w:p>
    <w:p w14:paraId="33BD74A9" w14:textId="77777777" w:rsidR="004B3410" w:rsidRDefault="00000000">
      <w:pPr>
        <w:tabs>
          <w:tab w:val="left" w:pos="3855"/>
        </w:tabs>
        <w:jc w:val="center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18.02.05 Производство тугоплавких неметаллических и</w:t>
      </w:r>
    </w:p>
    <w:p w14:paraId="06314912" w14:textId="77777777" w:rsidR="004B3410" w:rsidRDefault="00000000">
      <w:pPr>
        <w:widowControl w:val="0"/>
        <w:tabs>
          <w:tab w:val="left" w:pos="3855"/>
        </w:tabs>
        <w:suppressAutoHyphens/>
        <w:jc w:val="center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силикатных материалов и изделий.</w:t>
      </w:r>
    </w:p>
    <w:p w14:paraId="2BCCEA91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14:paraId="6F4F8AE6" w14:textId="77777777" w:rsidR="004B3410" w:rsidRDefault="004B3410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14:paraId="59908BAB" w14:textId="77777777" w:rsidR="004B3410" w:rsidRDefault="004B3410">
      <w:pPr>
        <w:jc w:val="center"/>
        <w:rPr>
          <w:rFonts w:hint="eastAsia"/>
          <w:b/>
          <w:highlight w:val="yellow"/>
        </w:rPr>
      </w:pPr>
    </w:p>
    <w:p w14:paraId="194B118A" w14:textId="77777777" w:rsidR="004B3410" w:rsidRDefault="004B3410">
      <w:pPr>
        <w:jc w:val="center"/>
        <w:rPr>
          <w:rFonts w:hint="eastAsia"/>
          <w:b/>
          <w:highlight w:val="yellow"/>
        </w:rPr>
      </w:pPr>
    </w:p>
    <w:p w14:paraId="6FEC9C9E" w14:textId="77777777" w:rsidR="004B3410" w:rsidRDefault="004B3410">
      <w:pPr>
        <w:jc w:val="center"/>
        <w:rPr>
          <w:rFonts w:hint="eastAsia"/>
          <w:b/>
          <w:highlight w:val="yellow"/>
        </w:rPr>
      </w:pPr>
    </w:p>
    <w:p w14:paraId="63415028" w14:textId="77777777" w:rsidR="004B3410" w:rsidRDefault="004B3410">
      <w:pPr>
        <w:jc w:val="center"/>
        <w:rPr>
          <w:rFonts w:hint="eastAsia"/>
          <w:b/>
          <w:highlight w:val="yellow"/>
        </w:rPr>
      </w:pPr>
    </w:p>
    <w:p w14:paraId="5BAD0AFC" w14:textId="77777777" w:rsidR="004B3410" w:rsidRDefault="004B3410">
      <w:pPr>
        <w:jc w:val="center"/>
        <w:rPr>
          <w:rFonts w:hint="eastAsia"/>
          <w:b/>
          <w:highlight w:val="yellow"/>
        </w:rPr>
      </w:pPr>
    </w:p>
    <w:p w14:paraId="188B5A70" w14:textId="77777777" w:rsidR="004B3410" w:rsidRDefault="004B3410">
      <w:pPr>
        <w:jc w:val="center"/>
        <w:rPr>
          <w:rFonts w:hint="eastAsia"/>
          <w:b/>
          <w:highlight w:val="yellow"/>
        </w:rPr>
      </w:pPr>
    </w:p>
    <w:p w14:paraId="35193BF3" w14:textId="77777777" w:rsidR="004B3410" w:rsidRDefault="004B3410">
      <w:pPr>
        <w:jc w:val="center"/>
        <w:rPr>
          <w:rFonts w:hint="eastAsia"/>
          <w:b/>
          <w:highlight w:val="yellow"/>
        </w:rPr>
      </w:pPr>
    </w:p>
    <w:p w14:paraId="241DBB23" w14:textId="77777777" w:rsidR="004B3410" w:rsidRDefault="004B3410">
      <w:pPr>
        <w:jc w:val="center"/>
        <w:rPr>
          <w:rFonts w:hint="eastAsia"/>
          <w:b/>
          <w:highlight w:val="yellow"/>
        </w:rPr>
      </w:pPr>
    </w:p>
    <w:p w14:paraId="23A0E9BC" w14:textId="7659E6D5" w:rsidR="004B3410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202</w:t>
      </w:r>
      <w:r w:rsidR="00064F7E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 </w:t>
      </w:r>
      <w:r>
        <w:rPr>
          <w:bCs/>
          <w:i/>
          <w:sz w:val="28"/>
          <w:szCs w:val="28"/>
        </w:rPr>
        <w:t xml:space="preserve">    </w:t>
      </w:r>
      <w:bookmarkEnd w:id="0"/>
      <w:r>
        <w:br w:type="page"/>
      </w:r>
    </w:p>
    <w:p w14:paraId="6F3397BA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14:paraId="2950B0E2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14:paraId="179EA0C0" w14:textId="77777777" w:rsidR="004B3410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</w:rPr>
      </w:pPr>
      <w:r>
        <w:rPr>
          <w:rFonts w:ascii="Times New Roman" w:hAnsi="Times New Roman"/>
          <w:bCs/>
          <w:sz w:val="28"/>
          <w:szCs w:val="28"/>
        </w:rPr>
        <w:tab/>
        <w:t>П</w:t>
      </w:r>
      <w:r>
        <w:rPr>
          <w:rFonts w:ascii="Times New Roman" w:hAnsi="Times New Roman"/>
          <w:sz w:val="28"/>
          <w:szCs w:val="28"/>
        </w:rPr>
        <w:t>рограмма учебной дисциплины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разработана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в соответствии </w:t>
      </w:r>
      <w:r>
        <w:rPr>
          <w:rFonts w:ascii="Times New Roman" w:hAnsi="Times New Roman"/>
          <w:spacing w:val="-5"/>
          <w:sz w:val="28"/>
          <w:szCs w:val="28"/>
        </w:rPr>
        <w:t xml:space="preserve">с ФГОС </w:t>
      </w:r>
      <w:r>
        <w:rPr>
          <w:rFonts w:ascii="Times New Roman" w:hAnsi="Times New Roman"/>
          <w:sz w:val="28"/>
          <w:szCs w:val="28"/>
        </w:rPr>
        <w:t>СПО утвержденного Приказом Министерства образования и науки Российской Федерации от «07</w:t>
      </w:r>
      <w:r>
        <w:rPr>
          <w:rFonts w:ascii="Times New Roman" w:hAnsi="Times New Roman"/>
          <w:sz w:val="28"/>
          <w:szCs w:val="28"/>
          <w:u w:val="single"/>
        </w:rPr>
        <w:t xml:space="preserve">» мая 2014 </w:t>
      </w:r>
      <w:r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  <w:u w:val="single"/>
        </w:rPr>
        <w:t>435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18.02.05 «Производство тугоплавких неметаллических 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силикатных материалов и изделий.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(базовая подготовка)</w:t>
      </w:r>
    </w:p>
    <w:p w14:paraId="3B89A6A3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sz w:val="28"/>
          <w:szCs w:val="28"/>
        </w:rPr>
      </w:pPr>
    </w:p>
    <w:p w14:paraId="2ACAA098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14:paraId="3A7FB7D8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14:paraId="50BC9E07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14:paraId="6F075419" w14:textId="2549B3E5" w:rsidR="004B3410" w:rsidRDefault="00000000">
      <w:pPr>
        <w:shd w:val="clear" w:color="auto" w:fill="FFFFFF"/>
        <w:suppressAutoHyphens/>
        <w:spacing w:after="29"/>
        <w:jc w:val="both"/>
        <w:rPr>
          <w:rFonts w:hint="eastAsia"/>
        </w:rPr>
      </w:pPr>
      <w:bookmarkStart w:id="1" w:name="_Hlk143347830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="00064F7E">
        <w:rPr>
          <w:rFonts w:ascii="Times New Roman" w:hAnsi="Times New Roman"/>
          <w:spacing w:val="-8"/>
          <w:sz w:val="28"/>
          <w:szCs w:val="28"/>
          <w:highlight w:val="white"/>
        </w:rPr>
        <w:t>иностранных</w:t>
      </w: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 языков.</w:t>
      </w:r>
    </w:p>
    <w:p w14:paraId="07322FF5" w14:textId="08BD51D8" w:rsidR="004B3410" w:rsidRDefault="0000000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Протокол № </w:t>
      </w:r>
      <w:proofErr w:type="gramStart"/>
      <w:r>
        <w:rPr>
          <w:rFonts w:ascii="Times New Roman" w:hAnsi="Times New Roman"/>
          <w:spacing w:val="-8"/>
          <w:sz w:val="28"/>
          <w:szCs w:val="28"/>
          <w:highlight w:val="white"/>
        </w:rPr>
        <w:t>1</w:t>
      </w:r>
      <w:r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от</w:t>
      </w:r>
      <w:proofErr w:type="gramEnd"/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 «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31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»   августа 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202</w:t>
      </w:r>
      <w:r w:rsidR="00064F7E"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3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г.</w:t>
      </w:r>
    </w:p>
    <w:p w14:paraId="2B667AA2" w14:textId="7603A6C4" w:rsidR="004B3410" w:rsidRDefault="00000000">
      <w:pPr>
        <w:suppressAutoHyphens/>
        <w:spacing w:after="29"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Председатель </w:t>
      </w:r>
      <w:proofErr w:type="gramStart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ЦК  </w:t>
      </w:r>
      <w:r w:rsidR="00064F7E">
        <w:rPr>
          <w:rFonts w:ascii="Times New Roman" w:hAnsi="Times New Roman"/>
          <w:spacing w:val="-8"/>
          <w:sz w:val="28"/>
          <w:szCs w:val="28"/>
          <w:highlight w:val="white"/>
        </w:rPr>
        <w:t>Остапчук</w:t>
      </w:r>
      <w:proofErr w:type="gramEnd"/>
      <w:r w:rsidR="00064F7E">
        <w:rPr>
          <w:rFonts w:ascii="Times New Roman" w:hAnsi="Times New Roman"/>
          <w:spacing w:val="-8"/>
          <w:sz w:val="28"/>
          <w:szCs w:val="28"/>
          <w:highlight w:val="white"/>
        </w:rPr>
        <w:t xml:space="preserve"> Г. А</w:t>
      </w:r>
      <w:r>
        <w:rPr>
          <w:rFonts w:ascii="Times New Roman" w:hAnsi="Times New Roman"/>
          <w:spacing w:val="-8"/>
          <w:sz w:val="28"/>
          <w:szCs w:val="28"/>
          <w:highlight w:val="white"/>
        </w:rPr>
        <w:t>.</w:t>
      </w:r>
      <w:r>
        <w:rPr>
          <w:rFonts w:ascii="Times New Roman" w:hAnsi="Times New Roman"/>
          <w:sz w:val="28"/>
          <w:szCs w:val="28"/>
        </w:rPr>
        <w:t>____________</w:t>
      </w:r>
    </w:p>
    <w:p w14:paraId="157B6E46" w14:textId="77777777" w:rsidR="004B3410" w:rsidRDefault="0000000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</w:rPr>
      </w:pPr>
      <w:r>
        <w:rPr>
          <w:rFonts w:ascii="Times New Roman" w:hAnsi="Times New Roman"/>
          <w:bCs/>
          <w:i/>
          <w:spacing w:val="-8"/>
          <w:sz w:val="28"/>
          <w:szCs w:val="28"/>
          <w:highlight w:val="white"/>
        </w:rPr>
        <w:t xml:space="preserve">                                                          (подпись)</w:t>
      </w:r>
    </w:p>
    <w:p w14:paraId="3B42299A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14:paraId="7442DF4B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14:paraId="447D4518" w14:textId="34AF6D6D" w:rsidR="004B3410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r w:rsidR="00064F7E">
        <w:rPr>
          <w:rFonts w:ascii="Times New Roman" w:hAnsi="Times New Roman"/>
          <w:sz w:val="28"/>
          <w:szCs w:val="28"/>
        </w:rPr>
        <w:t>Лебедев В.С</w:t>
      </w:r>
      <w:r>
        <w:rPr>
          <w:rFonts w:ascii="Times New Roman" w:hAnsi="Times New Roman"/>
          <w:sz w:val="28"/>
          <w:szCs w:val="28"/>
        </w:rPr>
        <w:t>., преподаватель Колледжа ФГБОУ ВО «ГГУ».</w:t>
      </w:r>
    </w:p>
    <w:bookmarkEnd w:id="1"/>
    <w:p w14:paraId="14D08582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i/>
          <w:sz w:val="28"/>
          <w:szCs w:val="28"/>
        </w:rPr>
      </w:pPr>
    </w:p>
    <w:p w14:paraId="1E9E9343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14:paraId="44842C4F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1DA4AAAB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51341F09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57978FF5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6C7A9539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35BBA923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7B54803F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73C8FD99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00B5DB95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5BB5A67D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62C0EE90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1E8CF7DC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210D7BD4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1D5443BE" w14:textId="77777777" w:rsidR="004B3410" w:rsidRDefault="004B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14:paraId="44B78DB1" w14:textId="77777777" w:rsidR="004B3410" w:rsidRDefault="004B3410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14:paraId="50C38595" w14:textId="77777777" w:rsidR="004B3410" w:rsidRDefault="004B3410">
      <w:pPr>
        <w:rPr>
          <w:rFonts w:hint="eastAsia"/>
          <w:b/>
          <w:caps/>
        </w:rPr>
      </w:pPr>
    </w:p>
    <w:p w14:paraId="77E88D80" w14:textId="77777777" w:rsidR="004B3410" w:rsidRDefault="004B3410">
      <w:pPr>
        <w:rPr>
          <w:rFonts w:hint="eastAsia"/>
          <w:b/>
          <w:caps/>
        </w:rPr>
      </w:pPr>
    </w:p>
    <w:p w14:paraId="2F8968AD" w14:textId="77777777" w:rsidR="004B3410" w:rsidRDefault="004B3410">
      <w:pPr>
        <w:rPr>
          <w:rFonts w:hint="eastAsia"/>
          <w:b/>
          <w:caps/>
        </w:rPr>
      </w:pPr>
    </w:p>
    <w:p w14:paraId="45819462" w14:textId="77777777" w:rsidR="004B3410" w:rsidRDefault="004B3410">
      <w:pPr>
        <w:rPr>
          <w:rFonts w:hint="eastAsia"/>
        </w:rPr>
      </w:pPr>
    </w:p>
    <w:p w14:paraId="17263DC9" w14:textId="77777777" w:rsidR="004B3410" w:rsidRDefault="00000000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</w:t>
      </w:r>
    </w:p>
    <w:p w14:paraId="311CF4C1" w14:textId="77777777" w:rsidR="004B3410" w:rsidRDefault="004B3410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E65473" w14:textId="77777777" w:rsidR="004B3410" w:rsidRDefault="00000000">
      <w:pPr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1. Общая </w:t>
      </w:r>
      <w:proofErr w:type="gramStart"/>
      <w:r>
        <w:rPr>
          <w:rFonts w:ascii="Times New Roman" w:hAnsi="Times New Roman"/>
          <w:sz w:val="26"/>
          <w:szCs w:val="26"/>
        </w:rPr>
        <w:t>характеристика  рабочей</w:t>
      </w:r>
      <w:proofErr w:type="gramEnd"/>
      <w:r>
        <w:rPr>
          <w:rFonts w:ascii="Times New Roman" w:hAnsi="Times New Roman"/>
          <w:sz w:val="26"/>
          <w:szCs w:val="26"/>
        </w:rPr>
        <w:t xml:space="preserve"> программы учебной дисциплины……..3</w:t>
      </w:r>
    </w:p>
    <w:p w14:paraId="25428C6E" w14:textId="77777777" w:rsidR="004B3410" w:rsidRDefault="00000000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2. Структура и содержание учебной дисциплины</w:t>
      </w:r>
      <w:proofErr w:type="gramStart"/>
      <w:r>
        <w:rPr>
          <w:rFonts w:ascii="Times New Roman" w:hAnsi="Times New Roman"/>
          <w:sz w:val="26"/>
          <w:szCs w:val="26"/>
        </w:rPr>
        <w:t>…….</w:t>
      </w:r>
      <w:proofErr w:type="gramEnd"/>
      <w:r>
        <w:rPr>
          <w:rFonts w:ascii="Times New Roman" w:hAnsi="Times New Roman"/>
          <w:sz w:val="26"/>
          <w:szCs w:val="26"/>
        </w:rPr>
        <w:t>……………………..6</w:t>
      </w:r>
    </w:p>
    <w:p w14:paraId="05122AD6" w14:textId="77777777" w:rsidR="004B3410" w:rsidRDefault="00000000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</w:t>
      </w:r>
      <w:proofErr w:type="gramStart"/>
      <w:r>
        <w:rPr>
          <w:rFonts w:ascii="Times New Roman" w:hAnsi="Times New Roman"/>
          <w:sz w:val="26"/>
          <w:szCs w:val="26"/>
        </w:rPr>
        <w:t>1.Объем</w:t>
      </w:r>
      <w:proofErr w:type="gramEnd"/>
      <w:r>
        <w:rPr>
          <w:rFonts w:ascii="Times New Roman" w:hAnsi="Times New Roman"/>
          <w:sz w:val="26"/>
          <w:szCs w:val="26"/>
        </w:rPr>
        <w:t xml:space="preserve"> учебной дисциплины и виды учебной работы……………......7</w:t>
      </w:r>
    </w:p>
    <w:p w14:paraId="2502032C" w14:textId="77777777" w:rsidR="004B3410" w:rsidRDefault="00000000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</w:t>
      </w:r>
      <w:proofErr w:type="gramStart"/>
      <w:r>
        <w:rPr>
          <w:rFonts w:ascii="Times New Roman" w:hAnsi="Times New Roman"/>
          <w:sz w:val="26"/>
          <w:szCs w:val="26"/>
        </w:rPr>
        <w:t>2.Тематический</w:t>
      </w:r>
      <w:proofErr w:type="gramEnd"/>
      <w:r>
        <w:rPr>
          <w:rFonts w:ascii="Times New Roman" w:hAnsi="Times New Roman"/>
          <w:sz w:val="26"/>
          <w:szCs w:val="26"/>
        </w:rPr>
        <w:t xml:space="preserve"> план и содержание учебной дисциплины………..…...8</w:t>
      </w:r>
    </w:p>
    <w:p w14:paraId="594087FF" w14:textId="77777777" w:rsidR="004B3410" w:rsidRDefault="00000000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3. Условия реализации программы учебной </w:t>
      </w:r>
      <w:proofErr w:type="gramStart"/>
      <w:r>
        <w:rPr>
          <w:rFonts w:ascii="Times New Roman" w:hAnsi="Times New Roman"/>
          <w:sz w:val="26"/>
          <w:szCs w:val="26"/>
        </w:rPr>
        <w:t>дисциплины….</w:t>
      </w:r>
      <w:proofErr w:type="gramEnd"/>
      <w:r>
        <w:rPr>
          <w:rFonts w:ascii="Times New Roman" w:hAnsi="Times New Roman"/>
          <w:sz w:val="26"/>
          <w:szCs w:val="26"/>
        </w:rPr>
        <w:t>………………19</w:t>
      </w:r>
    </w:p>
    <w:p w14:paraId="1BAE39C0" w14:textId="77777777" w:rsidR="004B3410" w:rsidRDefault="00000000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4. Контроль и оценка результатов освоения учебной дисциплины…</w:t>
      </w:r>
      <w:proofErr w:type="gramStart"/>
      <w:r>
        <w:rPr>
          <w:rFonts w:ascii="Times New Roman" w:hAnsi="Times New Roman"/>
          <w:sz w:val="26"/>
          <w:szCs w:val="26"/>
        </w:rPr>
        <w:t>…….</w:t>
      </w:r>
      <w:proofErr w:type="gramEnd"/>
      <w:r>
        <w:rPr>
          <w:rFonts w:ascii="Times New Roman" w:hAnsi="Times New Roman"/>
          <w:sz w:val="26"/>
          <w:szCs w:val="26"/>
        </w:rPr>
        <w:t>.21</w:t>
      </w:r>
      <w:r>
        <w:br w:type="page"/>
      </w:r>
    </w:p>
    <w:p w14:paraId="05EA34C0" w14:textId="77777777" w:rsidR="004B3410" w:rsidRDefault="00000000">
      <w:pPr>
        <w:pStyle w:val="2"/>
        <w:numPr>
          <w:ilvl w:val="1"/>
          <w:numId w:val="2"/>
        </w:numPr>
        <w:spacing w:before="86" w:after="6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1. ПАСПОРТ ПРОГРАММЫ УЧЕБНОЙ ДИСЦИПЛИНЫ </w:t>
      </w:r>
    </w:p>
    <w:p w14:paraId="04F64D7F" w14:textId="77777777" w:rsidR="004B3410" w:rsidRDefault="00000000">
      <w:pPr>
        <w:pStyle w:val="2"/>
        <w:numPr>
          <w:ilvl w:val="1"/>
          <w:numId w:val="2"/>
        </w:numPr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6"/>
          <w:szCs w:val="26"/>
        </w:rPr>
        <w:t>«Иностранный язык в профессиональной деятельности» (базовая подготовка) (английский) (ОГСЭ. 03)</w:t>
      </w:r>
    </w:p>
    <w:p w14:paraId="7807A6E6" w14:textId="77777777" w:rsidR="004B3410" w:rsidRDefault="004B3410">
      <w:pPr>
        <w:jc w:val="both"/>
        <w:rPr>
          <w:rFonts w:ascii="Times New Roman" w:hAnsi="Times New Roman"/>
          <w:i/>
          <w:sz w:val="28"/>
          <w:szCs w:val="28"/>
        </w:rPr>
      </w:pPr>
    </w:p>
    <w:p w14:paraId="589AB45F" w14:textId="77777777" w:rsidR="004B3410" w:rsidRDefault="00000000">
      <w:pPr>
        <w:pStyle w:val="ab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b/>
        </w:rPr>
      </w:pPr>
      <w:r>
        <w:rPr>
          <w:rFonts w:ascii="Times New Roman" w:hAnsi="Times New Roman"/>
          <w:b/>
        </w:rPr>
        <w:t xml:space="preserve">1.1. Область </w:t>
      </w:r>
      <w:proofErr w:type="gramStart"/>
      <w:r>
        <w:rPr>
          <w:rFonts w:ascii="Times New Roman" w:hAnsi="Times New Roman"/>
          <w:b/>
        </w:rPr>
        <w:t>применения  рабочей</w:t>
      </w:r>
      <w:proofErr w:type="gramEnd"/>
      <w:r>
        <w:rPr>
          <w:rFonts w:ascii="Times New Roman" w:hAnsi="Times New Roman"/>
          <w:b/>
        </w:rPr>
        <w:t xml:space="preserve"> программы</w:t>
      </w:r>
    </w:p>
    <w:p w14:paraId="4206933A" w14:textId="77777777" w:rsidR="004B3410" w:rsidRDefault="00000000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Рабочая программа учебной </w:t>
      </w:r>
      <w:proofErr w:type="gramStart"/>
      <w:r>
        <w:rPr>
          <w:rFonts w:ascii="Times New Roman" w:hAnsi="Times New Roman"/>
          <w:sz w:val="26"/>
          <w:szCs w:val="26"/>
        </w:rPr>
        <w:t xml:space="preserve">дисциплины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2" w:name="__DdeLink__90361_383219372"/>
      <w:r>
        <w:rPr>
          <w:rFonts w:ascii="Times New Roman" w:hAnsi="Times New Roman" w:cs="Times New Roman"/>
          <w:sz w:val="26"/>
          <w:szCs w:val="26"/>
        </w:rPr>
        <w:t>ОГСЭ</w:t>
      </w:r>
      <w:proofErr w:type="gramEnd"/>
      <w:r>
        <w:rPr>
          <w:rFonts w:ascii="Times New Roman" w:hAnsi="Times New Roman" w:cs="Times New Roman"/>
          <w:sz w:val="26"/>
          <w:szCs w:val="26"/>
        </w:rPr>
        <w:t>.03 «Иностранный язык в профессиональной деятельности»</w:t>
      </w:r>
      <w:bookmarkEnd w:id="2"/>
      <w:r>
        <w:rPr>
          <w:rFonts w:ascii="Times New Roman" w:hAnsi="Times New Roman"/>
          <w:sz w:val="26"/>
          <w:szCs w:val="26"/>
        </w:rPr>
        <w:t xml:space="preserve"> является частью программы подготовки специалистов среднего звена в соответствии с ФГОС СПО </w:t>
      </w:r>
      <w:r>
        <w:rPr>
          <w:rFonts w:ascii="Times New Roman" w:hAnsi="Times New Roman" w:cs="Times New Roman"/>
          <w:sz w:val="26"/>
          <w:szCs w:val="26"/>
        </w:rPr>
        <w:t xml:space="preserve">по специальности </w:t>
      </w:r>
      <w:r>
        <w:rPr>
          <w:rFonts w:ascii="Times New Roman" w:hAnsi="Times New Roman" w:cs="Times New Roman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18.02.05 «Производство тугоплавких неметаллических и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силикатных материалов и изделий»</w:t>
      </w:r>
    </w:p>
    <w:p w14:paraId="114AF56F" w14:textId="77777777" w:rsidR="004B3410" w:rsidRDefault="004B3410">
      <w:pPr>
        <w:pStyle w:val="af"/>
        <w:suppressAutoHyphens/>
        <w:spacing w:before="0" w:after="0"/>
        <w:jc w:val="both"/>
        <w:rPr>
          <w:rFonts w:ascii="Times New Roman" w:hAnsi="Times New Roman"/>
          <w:b/>
        </w:rPr>
      </w:pPr>
    </w:p>
    <w:p w14:paraId="03B6633E" w14:textId="77777777" w:rsidR="004B3410" w:rsidRDefault="00000000">
      <w:pPr>
        <w:pStyle w:val="af"/>
        <w:suppressAutoHyphens/>
        <w:spacing w:before="0" w:after="0"/>
        <w:jc w:val="both"/>
        <w:rPr>
          <w:rFonts w:hint="eastAsia"/>
          <w:b/>
        </w:rPr>
      </w:pPr>
      <w:r>
        <w:rPr>
          <w:rFonts w:ascii="Times New Roman" w:hAnsi="Times New Roman"/>
          <w:b/>
        </w:rPr>
        <w:t>1.2. Место дисциплины в структуре основной профессиональной образовательной программы</w:t>
      </w:r>
    </w:p>
    <w:p w14:paraId="0709F2AE" w14:textId="77777777" w:rsidR="004B3410" w:rsidRDefault="00000000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Уч</w:t>
      </w:r>
      <w:bookmarkStart w:id="3" w:name="__DdeLink__16710_6593462351"/>
      <w:r>
        <w:rPr>
          <w:rFonts w:ascii="Times New Roman" w:hAnsi="Times New Roman" w:cs="Times New Roman"/>
          <w:sz w:val="26"/>
          <w:szCs w:val="26"/>
        </w:rPr>
        <w:t>ебная дисциплина является обязательной частью общего гуманитарного и социально-экономического цикла</w:t>
      </w:r>
      <w:bookmarkEnd w:id="3"/>
      <w:r>
        <w:rPr>
          <w:rFonts w:ascii="Times New Roman" w:hAnsi="Times New Roman"/>
          <w:sz w:val="26"/>
          <w:szCs w:val="26"/>
        </w:rPr>
        <w:t>.</w:t>
      </w:r>
    </w:p>
    <w:p w14:paraId="23AFB6AF" w14:textId="77777777" w:rsidR="004B3410" w:rsidRDefault="004B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6"/>
          <w:szCs w:val="26"/>
        </w:rPr>
      </w:pPr>
    </w:p>
    <w:p w14:paraId="27001744" w14:textId="77777777" w:rsidR="004B3410" w:rsidRDefault="00000000">
      <w:pPr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1.3. Цели и задачи дисциплины – требования к результатам освоения дисциплины:</w:t>
      </w:r>
    </w:p>
    <w:p w14:paraId="49894E50" w14:textId="77777777" w:rsidR="004B3410" w:rsidRDefault="00000000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lang w:eastAsia="ru-RU"/>
        </w:rPr>
        <w:t>Основной целью</w:t>
      </w:r>
      <w:r>
        <w:rPr>
          <w:rFonts w:ascii="Times New Roman" w:hAnsi="Times New Roman" w:cs="Times New Roman"/>
          <w:lang w:eastAsia="ru-RU"/>
        </w:rPr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14:paraId="338E3F43" w14:textId="77777777" w:rsidR="004B3410" w:rsidRDefault="00000000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lang w:eastAsia="ru-RU"/>
        </w:rPr>
        <w:t>Задачи дисциплины</w:t>
      </w:r>
      <w:r>
        <w:rPr>
          <w:rFonts w:ascii="Times New Roman" w:hAnsi="Times New Roman" w:cs="Times New Roman"/>
          <w:lang w:eastAsia="ru-RU"/>
        </w:rPr>
        <w:t xml:space="preserve"> включают в себя: </w:t>
      </w:r>
    </w:p>
    <w:p w14:paraId="731DABE7" w14:textId="77777777" w:rsidR="004B3410" w:rsidRDefault="00000000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совершенствование фонетики, грамматики (морфологии и синтаксиса), правил словообразования сочетания слов;</w:t>
      </w:r>
    </w:p>
    <w:p w14:paraId="5458B075" w14:textId="77777777" w:rsidR="004B3410" w:rsidRDefault="00000000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формирование активного и пассивного словарного запаса, что составит в дальнейшем основу для изучения профессионального английского языка в сфере деятельности специалиста;</w:t>
      </w:r>
    </w:p>
    <w:p w14:paraId="697655F0" w14:textId="77777777" w:rsidR="004B3410" w:rsidRDefault="00000000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монологического и диалогического высказывания в сфере бытовой речи;</w:t>
      </w:r>
    </w:p>
    <w:p w14:paraId="7BCBC56E" w14:textId="77777777" w:rsidR="004B3410" w:rsidRDefault="00000000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- </w:t>
      </w:r>
      <w:proofErr w:type="gramStart"/>
      <w:r>
        <w:rPr>
          <w:rFonts w:ascii="Times New Roman" w:hAnsi="Times New Roman" w:cs="Times New Roman"/>
          <w:lang w:eastAsia="ru-RU"/>
        </w:rPr>
        <w:t>развитие  и</w:t>
      </w:r>
      <w:proofErr w:type="gramEnd"/>
      <w:r>
        <w:rPr>
          <w:rFonts w:ascii="Times New Roman" w:hAnsi="Times New Roman" w:cs="Times New Roman"/>
          <w:lang w:eastAsia="ru-RU"/>
        </w:rPr>
        <w:t xml:space="preserve"> совершенствования навыков ознакомительного, поискового и аналитического чтения;</w:t>
      </w:r>
    </w:p>
    <w:p w14:paraId="536206B8" w14:textId="77777777" w:rsidR="004B3410" w:rsidRDefault="00000000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- развитие </w:t>
      </w:r>
      <w:proofErr w:type="gramStart"/>
      <w:r>
        <w:rPr>
          <w:rFonts w:ascii="Times New Roman" w:hAnsi="Times New Roman" w:cs="Times New Roman"/>
          <w:lang w:eastAsia="ru-RU"/>
        </w:rPr>
        <w:t>навыков  аудирования</w:t>
      </w:r>
      <w:proofErr w:type="gramEnd"/>
      <w:r>
        <w:rPr>
          <w:rFonts w:ascii="Times New Roman" w:hAnsi="Times New Roman" w:cs="Times New Roman"/>
          <w:lang w:eastAsia="ru-RU"/>
        </w:rPr>
        <w:t>;</w:t>
      </w:r>
    </w:p>
    <w:p w14:paraId="72A8A120" w14:textId="77777777" w:rsidR="004B3410" w:rsidRDefault="00000000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письма, двустороннего перевода текстов из художественной литературы и на общебытовую тематику.</w:t>
      </w:r>
    </w:p>
    <w:p w14:paraId="4A3A3220" w14:textId="77777777" w:rsidR="004B3410" w:rsidRDefault="00000000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В результате освоения дисциплины обучающийся должен </w:t>
      </w:r>
    </w:p>
    <w:p w14:paraId="35A1C5E0" w14:textId="77777777" w:rsidR="004B3410" w:rsidRDefault="00000000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иметь практический опыт:</w:t>
      </w:r>
    </w:p>
    <w:p w14:paraId="1A30EA75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общаться (устно и письменно) на иностранном языке на профессиональные и повседневные темы;</w:t>
      </w:r>
    </w:p>
    <w:p w14:paraId="619F5A4D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переводить (со словарем) иностранные тексты профессиональной направленности;</w:t>
      </w:r>
    </w:p>
    <w:p w14:paraId="395826F9" w14:textId="77777777" w:rsidR="004B3410" w:rsidRDefault="00000000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уметь:</w:t>
      </w:r>
    </w:p>
    <w:p w14:paraId="05DBE09F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самостоятельно совершенствовать устную и письменную речь, пополнять словарный запас.</w:t>
      </w:r>
    </w:p>
    <w:p w14:paraId="5F44F626" w14:textId="77777777" w:rsidR="004B3410" w:rsidRDefault="00000000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lang w:eastAsia="ru-RU"/>
        </w:rPr>
        <w:t>знать:</w:t>
      </w:r>
    </w:p>
    <w:p w14:paraId="73A3E718" w14:textId="77777777" w:rsidR="004B3410" w:rsidRDefault="00000000">
      <w:p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lang w:eastAsia="ru-RU"/>
        </w:rPr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14:paraId="71E57502" w14:textId="77777777" w:rsidR="004B3410" w:rsidRDefault="004B3410">
      <w:pPr>
        <w:rPr>
          <w:rFonts w:ascii="Times New Roman" w:hAnsi="Times New Roman" w:cs="Times New Roman"/>
          <w:b/>
          <w:bCs/>
          <w:color w:val="000000"/>
          <w:lang w:eastAsia="ru-RU"/>
        </w:rPr>
      </w:pPr>
    </w:p>
    <w:p w14:paraId="0AC6C025" w14:textId="77777777" w:rsidR="004B3410" w:rsidRDefault="00000000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Аудирование</w:t>
      </w:r>
    </w:p>
    <w:p w14:paraId="05C60D02" w14:textId="77777777" w:rsidR="004B3410" w:rsidRDefault="00000000">
      <w:pPr>
        <w:ind w:firstLine="567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14:paraId="19EDB6BB" w14:textId="77777777" w:rsidR="004B3410" w:rsidRDefault="00000000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отдельные звуки в словах;</w:t>
      </w:r>
    </w:p>
    <w:p w14:paraId="4F87F5D4" w14:textId="77777777" w:rsidR="004B3410" w:rsidRDefault="00000000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выделять ключевые слова и основную идею звучащей речи;</w:t>
      </w:r>
    </w:p>
    <w:p w14:paraId="2DEEB450" w14:textId="77777777" w:rsidR="004B3410" w:rsidRDefault="00000000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понимать смысл монологической и диалогической речи;</w:t>
      </w:r>
    </w:p>
    <w:p w14:paraId="398822ED" w14:textId="77777777" w:rsidR="004B3410" w:rsidRDefault="00000000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воспринимать на слух материалы по тематике специальности средней трудности.</w:t>
      </w:r>
    </w:p>
    <w:p w14:paraId="36B0AAFA" w14:textId="77777777" w:rsidR="004B3410" w:rsidRDefault="004B3410">
      <w:pPr>
        <w:rPr>
          <w:rFonts w:ascii="Times New Roman" w:hAnsi="Times New Roman" w:cs="Times New Roman"/>
          <w:lang w:eastAsia="ru-RU"/>
        </w:rPr>
      </w:pPr>
    </w:p>
    <w:p w14:paraId="329BFA3C" w14:textId="77777777" w:rsidR="004B3410" w:rsidRDefault="00000000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lastRenderedPageBreak/>
        <w:t>Говорение</w:t>
      </w:r>
    </w:p>
    <w:p w14:paraId="24DB993B" w14:textId="77777777" w:rsidR="004B3410" w:rsidRDefault="00000000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14:paraId="17922036" w14:textId="77777777" w:rsidR="004B3410" w:rsidRDefault="00000000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правильно артикулировать и произносить звуки;</w:t>
      </w:r>
    </w:p>
    <w:p w14:paraId="5BEA7ECC" w14:textId="77777777" w:rsidR="004B3410" w:rsidRDefault="00000000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соблюдать интонацию, ритм, темп речи, близкие к нормативным;</w:t>
      </w:r>
    </w:p>
    <w:p w14:paraId="4E0F4761" w14:textId="77777777" w:rsidR="004B3410" w:rsidRDefault="00000000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владеть монологической и диалогической речью;</w:t>
      </w:r>
    </w:p>
    <w:p w14:paraId="3B3223F6" w14:textId="77777777" w:rsidR="004B3410" w:rsidRDefault="00000000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правильно употреблять разговорные формулы (клише) в коммуникативных ситуациях;</w:t>
      </w:r>
    </w:p>
    <w:p w14:paraId="0D9A7866" w14:textId="77777777" w:rsidR="004B3410" w:rsidRDefault="00000000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задавать вопросы;</w:t>
      </w:r>
    </w:p>
    <w:p w14:paraId="7A09A756" w14:textId="77777777" w:rsidR="004B3410" w:rsidRDefault="00000000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полно отвечать на вопросы;</w:t>
      </w:r>
    </w:p>
    <w:p w14:paraId="5F65769E" w14:textId="77777777" w:rsidR="004B3410" w:rsidRDefault="00000000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составлять связный текст с использованием ключевых слов на бытовые и профессиональные темы;</w:t>
      </w:r>
    </w:p>
    <w:p w14:paraId="52846649" w14:textId="77777777" w:rsidR="004B3410" w:rsidRDefault="00000000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составлять сообщение на заданную тему;</w:t>
      </w:r>
    </w:p>
    <w:p w14:paraId="3C54E506" w14:textId="77777777" w:rsidR="004B3410" w:rsidRDefault="00000000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подробно пересказывать прослушанный или прочитанный текст.</w:t>
      </w:r>
    </w:p>
    <w:p w14:paraId="1FE2DD3D" w14:textId="77777777" w:rsidR="004B3410" w:rsidRDefault="004B3410">
      <w:pPr>
        <w:rPr>
          <w:rFonts w:ascii="Times New Roman" w:hAnsi="Times New Roman" w:cs="Times New Roman"/>
          <w:lang w:eastAsia="ru-RU"/>
        </w:rPr>
      </w:pPr>
    </w:p>
    <w:p w14:paraId="5D4E40A1" w14:textId="77777777" w:rsidR="004B3410" w:rsidRDefault="00000000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Чтение</w:t>
      </w:r>
    </w:p>
    <w:p w14:paraId="1E1247AB" w14:textId="77777777" w:rsidR="004B3410" w:rsidRDefault="00000000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 xml:space="preserve">Обучающийся </w:t>
      </w:r>
      <w:proofErr w:type="gramStart"/>
      <w:r>
        <w:rPr>
          <w:rFonts w:ascii="Times New Roman" w:hAnsi="Times New Roman" w:cs="Times New Roman"/>
          <w:b/>
          <w:bCs/>
          <w:i/>
          <w:iCs/>
          <w:lang w:eastAsia="ru-RU"/>
        </w:rPr>
        <w:t>должен  уметь</w:t>
      </w:r>
      <w:proofErr w:type="gramEnd"/>
      <w:r>
        <w:rPr>
          <w:rFonts w:ascii="Times New Roman" w:hAnsi="Times New Roman" w:cs="Times New Roman"/>
          <w:b/>
          <w:bCs/>
          <w:i/>
          <w:iCs/>
          <w:lang w:eastAsia="ru-RU"/>
        </w:rPr>
        <w:t>:</w:t>
      </w:r>
    </w:p>
    <w:p w14:paraId="3E54232B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читать новые тексты общекультурного, общенаучного характера и тексты по специальности;</w:t>
      </w:r>
    </w:p>
    <w:p w14:paraId="3CD5FD5E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- определять содержание </w:t>
      </w:r>
      <w:proofErr w:type="gramStart"/>
      <w:r>
        <w:rPr>
          <w:rFonts w:ascii="Times New Roman" w:hAnsi="Times New Roman" w:cs="Times New Roman"/>
          <w:lang w:eastAsia="ru-RU"/>
        </w:rPr>
        <w:t>текста по знакомым словам</w:t>
      </w:r>
      <w:proofErr w:type="gramEnd"/>
      <w:r>
        <w:rPr>
          <w:rFonts w:ascii="Times New Roman" w:hAnsi="Times New Roman" w:cs="Times New Roman"/>
          <w:lang w:eastAsia="ru-RU"/>
        </w:rPr>
        <w:t>, интернациональным словам, географическим названиям и т.п.;</w:t>
      </w:r>
    </w:p>
    <w:p w14:paraId="7865C354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значения слов по контексту;</w:t>
      </w:r>
    </w:p>
    <w:p w14:paraId="730378F4" w14:textId="77777777" w:rsidR="004B3410" w:rsidRDefault="00000000">
      <w:pPr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- выделять главную и второстепенную информацию;</w:t>
      </w:r>
    </w:p>
    <w:p w14:paraId="67442A31" w14:textId="77777777" w:rsidR="004B3410" w:rsidRDefault="00000000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>- переводить со словарем бытовой, литературный и специальный текст с английского на русский и с русского на английский язык;</w:t>
      </w:r>
    </w:p>
    <w:p w14:paraId="3D1375E3" w14:textId="77777777" w:rsidR="004B3410" w:rsidRDefault="00000000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lang w:eastAsia="ru-RU"/>
        </w:rPr>
        <w:t>- пользоваться общими и отраслевыми словарями и справочниками на английском языке.</w:t>
      </w:r>
    </w:p>
    <w:p w14:paraId="2E9E685F" w14:textId="77777777" w:rsidR="004B3410" w:rsidRDefault="004B3410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14:paraId="0E16D55D" w14:textId="77777777" w:rsidR="004B3410" w:rsidRDefault="00000000">
      <w:pPr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Рабочая 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программа  направлена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 на овладение соответствующими общими и профессиональными компетенциями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1D0403E4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OK 1. Понимать сущность и социальную значимость своей будущей профессии, проявлять к ней устойчивый интерес.</w:t>
      </w:r>
    </w:p>
    <w:p w14:paraId="3E15F0A9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14:paraId="6ABE4B06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3. Решать проблемы, оценивать риски и принимать решения в нестандартных ситуациях.</w:t>
      </w:r>
    </w:p>
    <w:p w14:paraId="215117E6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</w:t>
      </w:r>
    </w:p>
    <w:p w14:paraId="3F0E898D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личностного развития.</w:t>
      </w:r>
    </w:p>
    <w:p w14:paraId="2BBFCC80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78152203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14:paraId="5DC6D349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</w:t>
      </w:r>
    </w:p>
    <w:p w14:paraId="2FA47DA6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результат выполнения заданий.</w:t>
      </w:r>
    </w:p>
    <w:p w14:paraId="547512E2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</w:t>
      </w:r>
    </w:p>
    <w:p w14:paraId="2A62502E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квалификации.</w:t>
      </w:r>
    </w:p>
    <w:p w14:paraId="18AAB3A7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67BAD752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ОК </w:t>
      </w:r>
      <w:proofErr w:type="gramStart"/>
      <w:r>
        <w:rPr>
          <w:rFonts w:ascii="Times New Roman" w:hAnsi="Times New Roman" w:cs="Times New Roman"/>
          <w:lang w:eastAsia="ru-RU"/>
        </w:rPr>
        <w:t>10.Использовать</w:t>
      </w:r>
      <w:proofErr w:type="gramEnd"/>
      <w:r>
        <w:rPr>
          <w:rFonts w:ascii="Times New Roman" w:hAnsi="Times New Roman" w:cs="Times New Roman"/>
          <w:lang w:eastAsia="ru-RU"/>
        </w:rPr>
        <w:t xml:space="preserve">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14:paraId="05E353D6" w14:textId="77777777" w:rsidR="004B3410" w:rsidRDefault="00000000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lastRenderedPageBreak/>
        <w:t>OK11.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</w:t>
      </w:r>
    </w:p>
    <w:p w14:paraId="7D13F38F" w14:textId="77777777" w:rsidR="004B3410" w:rsidRDefault="00000000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</w:t>
      </w:r>
    </w:p>
    <w:p w14:paraId="0173A559" w14:textId="77777777" w:rsidR="004B3410" w:rsidRDefault="004B3410">
      <w:pPr>
        <w:ind w:firstLine="567"/>
        <w:jc w:val="both"/>
        <w:rPr>
          <w:rFonts w:ascii="Times New Roman" w:hAnsi="Times New Roman" w:cs="Times New Roman"/>
          <w:lang w:eastAsia="ru-RU"/>
        </w:rPr>
      </w:pPr>
    </w:p>
    <w:p w14:paraId="4C9AE621" w14:textId="77777777" w:rsidR="004B3410" w:rsidRDefault="00000000">
      <w:pPr>
        <w:numPr>
          <w:ilvl w:val="1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b/>
        </w:rPr>
      </w:pPr>
      <w:r>
        <w:rPr>
          <w:rFonts w:ascii="Times New Roman" w:hAnsi="Times New Roman"/>
          <w:b/>
          <w:color w:val="000000"/>
        </w:rPr>
        <w:t>Рекомендуемое количество часов на освоение программы дисциплины:</w:t>
      </w:r>
    </w:p>
    <w:p w14:paraId="6D7B4C90" w14:textId="77777777" w:rsidR="004B3410" w:rsidRDefault="004B341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b/>
          <w:color w:val="000000"/>
        </w:rPr>
      </w:pPr>
    </w:p>
    <w:tbl>
      <w:tblPr>
        <w:tblW w:w="9863" w:type="dxa"/>
        <w:tblInd w:w="-9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8" w:type="dxa"/>
        </w:tblCellMar>
        <w:tblLook w:val="04A0" w:firstRow="1" w:lastRow="0" w:firstColumn="1" w:lastColumn="0" w:noHBand="0" w:noVBand="1"/>
      </w:tblPr>
      <w:tblGrid>
        <w:gridCol w:w="7338"/>
        <w:gridCol w:w="1124"/>
        <w:gridCol w:w="1401"/>
      </w:tblGrid>
      <w:tr w:rsidR="004B3410" w14:paraId="67A0CB44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E352E0B" w14:textId="77777777" w:rsidR="004B3410" w:rsidRDefault="0000000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 xml:space="preserve">максимальная учебная 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</w:rPr>
              <w:t>нагрузка  обучающегося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</w:rPr>
              <w:t xml:space="preserve">                 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9342E0B" w14:textId="77777777" w:rsidR="004B3410" w:rsidRDefault="0000000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eastAsia="Calibri" w:hAnsi="Times New Roman"/>
                <w:color w:val="000000"/>
              </w:rPr>
              <w:t>172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1D731DC" w14:textId="77777777" w:rsidR="004B3410" w:rsidRDefault="0000000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часов</w:t>
            </w:r>
          </w:p>
        </w:tc>
      </w:tr>
      <w:tr w:rsidR="004B3410" w14:paraId="40B66A49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EA2E3C5" w14:textId="77777777" w:rsidR="004B3410" w:rsidRDefault="0000000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                      </w:t>
            </w:r>
            <w:r>
              <w:rPr>
                <w:rFonts w:ascii="Times New Roman" w:eastAsia="Calibri" w:hAnsi="Times New Roman"/>
                <w:color w:val="000000"/>
              </w:rPr>
              <w:t>включая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A08BDE7" w14:textId="77777777" w:rsidR="004B3410" w:rsidRDefault="004B341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C6A2FBE" w14:textId="77777777" w:rsidR="004B3410" w:rsidRDefault="004B341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4B3410" w14:paraId="4803A64D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118397A" w14:textId="77777777" w:rsidR="004B3410" w:rsidRDefault="0000000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обязательная аудиторная учебная </w:t>
            </w:r>
            <w:proofErr w:type="gramStart"/>
            <w:r>
              <w:rPr>
                <w:rFonts w:ascii="Times New Roman" w:eastAsia="Calibri" w:hAnsi="Times New Roman"/>
                <w:color w:val="000000"/>
              </w:rPr>
              <w:t>нагрузка  обучающегося</w:t>
            </w:r>
            <w:proofErr w:type="gramEnd"/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961D7B0" w14:textId="77777777" w:rsidR="004B3410" w:rsidRDefault="0000000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eastAsia="Calibri" w:hAnsi="Times New Roman"/>
                <w:color w:val="000000"/>
              </w:rPr>
              <w:t>172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99C30AA" w14:textId="77777777" w:rsidR="004B3410" w:rsidRDefault="0000000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/>
                <w:color w:val="000000"/>
              </w:rPr>
              <w:t>часа</w:t>
            </w:r>
          </w:p>
        </w:tc>
      </w:tr>
      <w:tr w:rsidR="004B3410" w14:paraId="67109C54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F0FA8D2" w14:textId="77777777" w:rsidR="004B3410" w:rsidRDefault="0000000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самостоятельная </w:t>
            </w:r>
            <w:proofErr w:type="gramStart"/>
            <w:r>
              <w:rPr>
                <w:rFonts w:ascii="Times New Roman" w:eastAsia="Calibri" w:hAnsi="Times New Roman"/>
                <w:color w:val="000000"/>
              </w:rPr>
              <w:t>работа  обучающегося</w:t>
            </w:r>
            <w:proofErr w:type="gramEnd"/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6CC59C1" w14:textId="77777777" w:rsidR="004B3410" w:rsidRDefault="004B341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89C164F" w14:textId="77777777" w:rsidR="004B3410" w:rsidRDefault="0000000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часа</w:t>
            </w:r>
          </w:p>
        </w:tc>
      </w:tr>
      <w:tr w:rsidR="004B3410" w14:paraId="36BFFBB3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34A353C" w14:textId="77777777" w:rsidR="004B3410" w:rsidRDefault="0000000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0E8F5CB" w14:textId="77777777" w:rsidR="004B3410" w:rsidRDefault="0000000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000000"/>
              </w:rPr>
              <w:t>172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42A5307" w14:textId="77777777" w:rsidR="004B3410" w:rsidRDefault="0000000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часов</w:t>
            </w:r>
          </w:p>
        </w:tc>
      </w:tr>
    </w:tbl>
    <w:p w14:paraId="7E27D8CA" w14:textId="77777777" w:rsidR="004B3410" w:rsidRDefault="004B341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color w:val="000000"/>
          <w:lang w:eastAsia="ru-RU"/>
        </w:rPr>
      </w:pPr>
    </w:p>
    <w:p w14:paraId="59B4CA9F" w14:textId="77777777" w:rsidR="004B3410" w:rsidRDefault="004B341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7CE1EBD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097DFE7F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41990CB4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27892292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52FFF1F6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3FF249AD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4D014D7C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46066D81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7FA3D76F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4B8CBAE7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70EB1A3D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065A8CB3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5AD4704A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22E4A8BE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392A3D0B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2474956E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27956CE9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2A7FF938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0A889344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34865AD7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2157BA5B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3D94FD24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17C01DE1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4047055F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7FA5F608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1CDCA006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56F3B742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5ECA37D7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0ECD1D48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6DE91564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21E68D0C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24BDD89B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222B8495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7A8A0C89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1D0FDDC1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04BB03DE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15900B75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521436A2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6C80C85B" w14:textId="77777777" w:rsidR="004B3410" w:rsidRDefault="004B341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23932D4B" w14:textId="77777777" w:rsidR="004B3410" w:rsidRDefault="00000000">
      <w:pPr>
        <w:suppressAutoHyphens/>
        <w:jc w:val="center"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2. Структура и содержание учебной дисциплины</w:t>
      </w:r>
    </w:p>
    <w:p w14:paraId="603D4ED1" w14:textId="77777777" w:rsidR="004B3410" w:rsidRDefault="00000000">
      <w:pPr>
        <w:pStyle w:val="ab"/>
        <w:suppressAutoHyphens/>
        <w:ind w:left="0" w:firstLine="7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2.1. Объем учебной дисциплины и виды учебной работы</w:t>
      </w:r>
    </w:p>
    <w:p w14:paraId="2B058716" w14:textId="77777777" w:rsidR="004B3410" w:rsidRDefault="004B3410">
      <w:pPr>
        <w:jc w:val="both"/>
        <w:rPr>
          <w:rFonts w:ascii="Times New Roman" w:hAnsi="Times New Roman" w:cs="Times New Roman"/>
        </w:rPr>
      </w:pPr>
    </w:p>
    <w:tbl>
      <w:tblPr>
        <w:tblW w:w="9405" w:type="dxa"/>
        <w:tblInd w:w="-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4B3410" w14:paraId="096022D4" w14:textId="77777777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0E1C24B2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68B88200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4B3410" w14:paraId="16613F5B" w14:textId="77777777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4824D6E9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485595D1" w14:textId="77777777" w:rsidR="004B3410" w:rsidRDefault="00000000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172</w:t>
            </w:r>
          </w:p>
        </w:tc>
      </w:tr>
      <w:tr w:rsidR="004B3410" w14:paraId="3CE67C56" w14:textId="77777777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2BC84407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</w:tr>
      <w:tr w:rsidR="004B3410" w14:paraId="5B872E34" w14:textId="77777777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713CC721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43B03FAA" w14:textId="77777777" w:rsidR="004B3410" w:rsidRDefault="00000000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172</w:t>
            </w:r>
          </w:p>
        </w:tc>
      </w:tr>
      <w:tr w:rsidR="004B3410" w14:paraId="7D30BDF3" w14:textId="77777777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6C046BBC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00A60C41" w14:textId="77777777" w:rsidR="004B3410" w:rsidRDefault="004B3410">
            <w:pPr>
              <w:suppressLineNumbers/>
              <w:jc w:val="both"/>
              <w:rPr>
                <w:rFonts w:ascii="Times New Roman" w:hAnsi="Times New Roman"/>
              </w:rPr>
            </w:pPr>
          </w:p>
        </w:tc>
      </w:tr>
      <w:tr w:rsidR="004B3410" w14:paraId="6DD3982C" w14:textId="77777777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51F41727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1C290C8F" w14:textId="77777777" w:rsidR="004B3410" w:rsidRDefault="00000000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Дифференцированный зачет</w:t>
            </w:r>
          </w:p>
        </w:tc>
      </w:tr>
    </w:tbl>
    <w:p w14:paraId="6981C219" w14:textId="77777777" w:rsidR="004B3410" w:rsidRDefault="004B3410">
      <w:pPr>
        <w:rPr>
          <w:rFonts w:hint="eastAsia"/>
        </w:rPr>
        <w:sectPr w:rsidR="004B3410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32002B80" w14:textId="77777777" w:rsidR="004B3410" w:rsidRDefault="00000000">
      <w:pPr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2.2. Тематический план и содержание учебной дисциплины </w:t>
      </w:r>
      <w:r>
        <w:rPr>
          <w:rFonts w:ascii="Times New Roman" w:hAnsi="Times New Roman" w:cs="Times New Roman"/>
          <w:b/>
          <w:sz w:val="26"/>
          <w:szCs w:val="26"/>
        </w:rPr>
        <w:t>«А</w:t>
      </w:r>
      <w:r>
        <w:rPr>
          <w:rFonts w:ascii="Times New Roman" w:hAnsi="Times New Roman" w:cs="Times New Roman"/>
          <w:b/>
          <w:bCs/>
          <w:sz w:val="26"/>
          <w:szCs w:val="26"/>
        </w:rPr>
        <w:t>нглийский язык в профессиональной деятельности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» для специальности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18.02.05 «Производство тугоплавких неметаллических и силикатных материалов и изделий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tbl>
      <w:tblPr>
        <w:tblW w:w="14892" w:type="dxa"/>
        <w:tblInd w:w="-4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8" w:type="dxa"/>
        </w:tblCellMar>
        <w:tblLook w:val="04A0" w:firstRow="1" w:lastRow="0" w:firstColumn="1" w:lastColumn="0" w:noHBand="0" w:noVBand="1"/>
      </w:tblPr>
      <w:tblGrid>
        <w:gridCol w:w="2779"/>
        <w:gridCol w:w="7723"/>
        <w:gridCol w:w="8"/>
        <w:gridCol w:w="1623"/>
        <w:gridCol w:w="2759"/>
      </w:tblGrid>
      <w:tr w:rsidR="004B3410" w14:paraId="67E3DD48" w14:textId="77777777">
        <w:trPr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B918EF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A27504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</w:t>
            </w:r>
          </w:p>
          <w:p w14:paraId="4140BCB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деятельности обучающихся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B94A666" w14:textId="77777777" w:rsidR="004B3410" w:rsidRDefault="00000000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Уровень</w:t>
            </w:r>
          </w:p>
          <w:p w14:paraId="40C082CD" w14:textId="77777777" w:rsidR="004B3410" w:rsidRDefault="00000000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освоения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466D41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4B3410" w14:paraId="767D0955" w14:textId="77777777">
        <w:trPr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BAD0C5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8BE4E4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7CCCA6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4B3410" w14:paraId="3CA4FD95" w14:textId="77777777">
        <w:trPr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5DC0C1F" w14:textId="3C3BB909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I</w:t>
            </w:r>
            <w:r w:rsidR="004E51AA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5C9E00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 часа</w:t>
            </w:r>
          </w:p>
        </w:tc>
      </w:tr>
      <w:tr w:rsidR="004B3410" w14:paraId="362C23E7" w14:textId="7777777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0A1131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E65807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Вводно-коррективный курс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6FF2B46" w14:textId="77777777" w:rsidR="004B3410" w:rsidRDefault="004B3410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4B3410" w14:paraId="4B9C4D69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66A17FA" w14:textId="77777777" w:rsidR="004B3410" w:rsidRDefault="00000000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Тема 1.1</w:t>
            </w:r>
          </w:p>
          <w:p w14:paraId="3F26C17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Внешность и личностные качества человека</w:t>
            </w: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CD8BE6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материала:</w:t>
            </w:r>
          </w:p>
          <w:p w14:paraId="320E77C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</w:p>
          <w:p w14:paraId="7014C8E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Грамматический материал: </w:t>
            </w:r>
          </w:p>
          <w:p w14:paraId="686C430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14:paraId="1C550A6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14:paraId="057C487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предложения утвердительные, вопросительные, отрицательные, побудительные и порядок слов в них; </w:t>
            </w:r>
          </w:p>
          <w:p w14:paraId="0BF3CDA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безличные предложения;</w:t>
            </w:r>
          </w:p>
          <w:p w14:paraId="2326294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понятие глагола-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связки .</w:t>
            </w:r>
            <w:proofErr w:type="gramEnd"/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A0A9B48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3F3D0C1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</w:tr>
      <w:tr w:rsidR="004B3410" w14:paraId="4E84EC8F" w14:textId="7777777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652920E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8BA05E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381D24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66BBED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</w:p>
        </w:tc>
      </w:tr>
      <w:tr w:rsidR="004B3410" w14:paraId="71181EB1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C741B77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D4E852F" w14:textId="77777777" w:rsidR="004B3410" w:rsidRDefault="00000000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8585DEC" w14:textId="77777777" w:rsidR="004B3410" w:rsidRDefault="004B341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B3410" w14:paraId="1B2CD824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55E652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15BAF49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1. Описание внешности.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56051BF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B3410" w14:paraId="56BF70AD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26CA90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D9E5EF8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2. Личностные качества человека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FAE249C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B3410" w14:paraId="6C5CD03D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9528E5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Тема 1.2 Межличностные отношения дома, в учебном заведении, на работе</w:t>
            </w: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F2C66B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14:paraId="256E6283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Расширение потенциального словаря за счет овладения интернациональной </w:t>
            </w:r>
            <w:r>
              <w:rPr>
                <w:rFonts w:ascii="Times New Roman" w:hAnsi="Times New Roman" w:cs="Times New Roman"/>
              </w:rP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14:paraId="16C60D1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</w:t>
            </w: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модальные глаголы, их эквиваленты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6F1DCFD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7B7AC6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17A96B0C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FADAD8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4E7913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2BB2ED8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200E6F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4B3410" w14:paraId="58C6FB4F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97C729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645E746" w14:textId="77777777" w:rsidR="004B3410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2C6340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B3410" w14:paraId="2B9252AA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4A3EED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00DE86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1. Взаимоотношения подростков с родителями, друзьями, учителями.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09A53E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B3410" w14:paraId="351BEAF2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77A0147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E8FB924" w14:textId="77777777" w:rsidR="004B3410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2. Что такое дружба?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ABE645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B3410" w14:paraId="22D62A12" w14:textId="7777777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B11062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724ED0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Развивающий курс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EA581CD" w14:textId="77777777" w:rsidR="004B3410" w:rsidRDefault="004B341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E717D06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4B3410" w14:paraId="614DECA9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D18B4A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2.1 </w:t>
            </w:r>
            <w:r>
              <w:rPr>
                <w:rFonts w:ascii="Times New Roman" w:hAnsi="Times New Roman" w:cs="Times New Roman"/>
                <w:b/>
                <w:bCs/>
              </w:rPr>
              <w:t>Планирование рабочего и свободного времени</w:t>
            </w: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7D83D4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0DB3538A" w14:textId="77777777" w:rsidR="004B3410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14:paraId="339895F2" w14:textId="77777777" w:rsidR="004B3410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Грамматический материал: </w:t>
            </w:r>
          </w:p>
          <w:p w14:paraId="7FBD4352" w14:textId="77777777" w:rsidR="004B3410" w:rsidRDefault="00000000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14:paraId="1ACC9BE6" w14:textId="77777777" w:rsidR="004B3410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-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6858AD1" w14:textId="77777777" w:rsidR="004B3410" w:rsidRDefault="000000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C2B399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7D42F6D5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57D0B2E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92299E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F765974" w14:textId="77777777" w:rsidR="004B3410" w:rsidRDefault="000000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A52959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4B3410" w14:paraId="2AE91F9E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D04562C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A6A952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5E8B15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B3410" w14:paraId="301F1B9B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C6EBA47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EED1361" w14:textId="77777777" w:rsidR="004B3410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1. Планирование свободного времени.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80D450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B3410" w14:paraId="423106FE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472C3FA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1D53047" w14:textId="77777777" w:rsidR="004B3410" w:rsidRDefault="00000000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2. Условия жизни.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AA9E13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B3410" w14:paraId="4DB6B6C2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DE6113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 xml:space="preserve">2.2 </w:t>
            </w:r>
            <w:r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Здоровье, спорт правила здорового образа жизни</w:t>
            </w:r>
          </w:p>
          <w:p w14:paraId="2E2F6E1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C9FD6D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4B024941" w14:textId="77777777" w:rsidR="004B3410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14:paraId="31C1175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14:paraId="57A9E89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числительны</w:t>
            </w:r>
            <w:r>
              <w:rPr>
                <w:rFonts w:ascii="Times New Roman" w:hAnsi="Times New Roman" w:cs="Times New Roman"/>
              </w:rPr>
              <w:t>е;</w:t>
            </w:r>
          </w:p>
          <w:p w14:paraId="2C4D6763" w14:textId="77777777" w:rsidR="004B3410" w:rsidRDefault="0000000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образование и употребление глаголов в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Past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Future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Simple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Indefinite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0841C14" w14:textId="77777777" w:rsidR="004B3410" w:rsidRDefault="000000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736004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4B3410" w14:paraId="7A166DFE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58E051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465602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0267F21" w14:textId="77777777" w:rsidR="004B3410" w:rsidRDefault="000000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FE7C8F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4B3410" w14:paraId="62687D9C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986B29E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F7F2F4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D46063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B3410" w14:paraId="77D5E32F" w14:textId="7777777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DA7B485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5C52CE9" w14:textId="77777777" w:rsidR="004B3410" w:rsidRDefault="00000000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1. Здоровый образ жизни.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8588AE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B3410" w14:paraId="011F13CB" w14:textId="7777777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3797A7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65CBCFD" w14:textId="77777777" w:rsidR="004B3410" w:rsidRDefault="00000000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2. Спорт и Олимпийские игры.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ECB1CD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B3410" w14:paraId="0657D2C6" w14:textId="7777777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0470D9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0E03DB4" w14:textId="77777777" w:rsidR="004B3410" w:rsidRDefault="00000000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4. Проблема зависимостей от вредных веществ и пути ее решения.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5AC196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15508839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23DB28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2.3</w:t>
            </w:r>
          </w:p>
          <w:p w14:paraId="43F77CA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Город, инфраструктура. Деревня. Карты, маршруты. Транспорт.</w:t>
            </w:r>
          </w:p>
          <w:p w14:paraId="0876CE3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eastAsia="Calibri" w:hAnsi="Times New Roman" w:cs="Times New Roman"/>
                <w:b/>
                <w:bCs/>
                <w:highlight w:val="white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0D1035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 </w:t>
            </w:r>
          </w:p>
          <w:p w14:paraId="7D7B179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14:paraId="76460CD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Грамматический материал:</w:t>
            </w:r>
          </w:p>
          <w:p w14:paraId="7868A63E" w14:textId="77777777" w:rsidR="004B3410" w:rsidRDefault="00000000">
            <w:pPr>
              <w:tabs>
                <w:tab w:val="left" w:pos="0"/>
                <w:tab w:val="left" w:pos="1080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образование и употребление глаголов в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Present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Past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1BE93A1" w14:textId="77777777" w:rsidR="004B3410" w:rsidRDefault="00000000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732721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4B3410" w14:paraId="619EEC0C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D86A356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134EFA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6DB02EF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B0C4AD0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B3410" w14:paraId="257DD3AB" w14:textId="77777777">
        <w:trPr>
          <w:cantSplit/>
          <w:trHeight w:val="331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8D2641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A55ECF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D70A52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4B3410" w14:paraId="3887DBD1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72E078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BE4DAE1" w14:textId="77777777" w:rsidR="004B3410" w:rsidRPr="00064F7E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064F7E">
              <w:rPr>
                <w:rFonts w:ascii="Times New Roman" w:eastAsia="Calibri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eastAsia="Calibri" w:hAnsi="Times New Roman" w:cs="Times New Roman"/>
                <w:lang w:eastAsia="ru-RU"/>
              </w:rPr>
              <w:t>Жизнь в городе или в сельской местности.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5ADD31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B3410" w14:paraId="15647D65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F08BF2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D9B5B3F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2. Проблемы современного города и села.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C084C5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B3410" w14:paraId="1D332627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B2B478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66517CF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t>3</w:t>
            </w:r>
            <w:r>
              <w:rPr>
                <w:rFonts w:ascii="Times New Roman" w:hAnsi="Times New Roman"/>
              </w:rPr>
              <w:t>. Маршрут прогулки/поездки.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F4F386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05BFF0CF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E4B672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Тема 2.4</w:t>
            </w:r>
          </w:p>
          <w:p w14:paraId="3DC0495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Досуг (кино, театр, книги, и др.)</w:t>
            </w:r>
          </w:p>
          <w:p w14:paraId="14CA34B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C56485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05214FD4" w14:textId="77777777" w:rsidR="004B3410" w:rsidRDefault="00000000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14:paraId="6A0029EA" w14:textId="77777777" w:rsidR="004B3410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Грамматический материал: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глагол, образование и употребление глаголов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в 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Present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Perfect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; глаголов в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Present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Simple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Indefinite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для выражения действий в будущем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354F52A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D4E091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4B3410" w14:paraId="1E0794EA" w14:textId="77777777">
        <w:trPr>
          <w:cantSplit/>
          <w:trHeight w:val="320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F85D7D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CB5439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0EFE44F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E16715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B3410" w14:paraId="3B1318B7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3E89B3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D976E6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572AAE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4B3410" w14:paraId="7570825A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6A7F22E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402B669" w14:textId="77777777" w:rsidR="004B3410" w:rsidRDefault="00000000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1. Фестивали.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71CC2F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B3410" w14:paraId="5691345A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845A3D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2AC4827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2. Театр как форма досуга.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658C52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B3410" w14:paraId="4E0698DD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B9234D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301F54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 Литература и книги.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D2B37C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B3410" w14:paraId="37AE0409" w14:textId="77777777">
        <w:trPr>
          <w:cantSplit/>
          <w:trHeight w:val="390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bottom"/>
          </w:tcPr>
          <w:p w14:paraId="6E23478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hint="eastAsia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Другая форма контроля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bottom"/>
          </w:tcPr>
          <w:p w14:paraId="5A7AE4F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B3410" w14:paraId="44412DD8" w14:textId="77777777">
        <w:trPr>
          <w:cantSplit/>
          <w:trHeight w:val="510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bottom"/>
          </w:tcPr>
          <w:p w14:paraId="29DDAB3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14" w:after="114" w:line="200" w:lineRule="exact"/>
              <w:jc w:val="center"/>
              <w:rPr>
                <w:rFonts w:hint="eastAsia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II </w:t>
            </w:r>
            <w:r>
              <w:rPr>
                <w:b/>
                <w:bCs/>
                <w:sz w:val="28"/>
                <w:szCs w:val="28"/>
              </w:rPr>
              <w:t xml:space="preserve">курс 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IV </w:t>
            </w:r>
            <w:r>
              <w:rPr>
                <w:b/>
                <w:bCs/>
                <w:sz w:val="28"/>
                <w:szCs w:val="28"/>
              </w:rPr>
              <w:t>семестр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7FEC7B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32 часа</w:t>
            </w:r>
          </w:p>
        </w:tc>
      </w:tr>
      <w:tr w:rsidR="004B3410" w14:paraId="7336E74D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3889A4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hint="eastAsia"/>
              </w:rPr>
            </w:pPr>
            <w:bookmarkStart w:id="4" w:name="_Hlk143350028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Тема 2.5</w:t>
            </w:r>
          </w:p>
          <w:p w14:paraId="7A9445D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Новости, средства массовой информации</w:t>
            </w:r>
          </w:p>
          <w:bookmarkEnd w:id="4"/>
          <w:p w14:paraId="254899C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D40628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5A118D5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14:paraId="6E6845C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14:paraId="314ACBB3" w14:textId="77777777" w:rsidR="004B3410" w:rsidRDefault="00000000">
            <w:pPr>
              <w:tabs>
                <w:tab w:val="left" w:pos="0"/>
                <w:tab w:val="left" w:pos="1080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- сложноподчиненные предложения с союзами </w:t>
            </w:r>
            <w:r>
              <w:rPr>
                <w:rFonts w:ascii="Times New Roman" w:hAnsi="Times New Roman" w:cs="Times New Roman"/>
                <w:lang w:val="en-US"/>
              </w:rPr>
              <w:t>because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if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when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that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that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is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why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14:paraId="1D75602E" w14:textId="77777777" w:rsidR="004B3410" w:rsidRDefault="0000000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местоимения: указательные (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this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these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that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those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) с существительными и без них, личные, притяжательные, вопросительные, объектные. Неопределенные местоимения, производные от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some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any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no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every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AF7897F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5629D3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4B3410" w14:paraId="14CAF287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C54736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EDB143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5A2B8B3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E9492A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B3410" w14:paraId="44D21550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8C6E10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0B4E94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764E5D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B3410" w14:paraId="2B8BFCA0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A887E5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163DF77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1. Средства массовой информации.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F80CED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44873B1C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4675CE5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C637DB4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2. Телевидение. Преимущества и недостатки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FDA4B4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120593D3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2F38A3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40A7983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 Интернет. Преимущества и недостатки.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0E4510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0C1EC617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B04B90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bookmarkStart w:id="5" w:name="_Hlk143350046"/>
            <w:r>
              <w:rPr>
                <w:rFonts w:ascii="Times New Roman" w:hAnsi="Times New Roman" w:cs="Times New Roman"/>
                <w:b/>
                <w:bCs/>
              </w:rPr>
              <w:t>Тема 2.6</w:t>
            </w:r>
          </w:p>
          <w:p w14:paraId="7F3C18C9" w14:textId="77777777" w:rsidR="004B3410" w:rsidRDefault="00000000">
            <w:pPr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Природа и человек (климат, погода, экология)</w:t>
            </w:r>
          </w:p>
          <w:p w14:paraId="3F8FDAF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Воспитание экологической культуры </w:t>
            </w:r>
            <w:bookmarkEnd w:id="5"/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CD030F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14:paraId="29F42C09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174A0BB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Грамматический материал:</w:t>
            </w:r>
          </w:p>
          <w:p w14:paraId="0EB153E4" w14:textId="77777777" w:rsidR="004B3410" w:rsidRDefault="00000000">
            <w:pPr>
              <w:tabs>
                <w:tab w:val="left" w:pos="0"/>
                <w:tab w:val="left" w:pos="1080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14:paraId="43EBF97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lang w:eastAsia="ru-RU"/>
              </w:rPr>
              <w:t xml:space="preserve">наречия в сравнительной и превосходной степенях, неопределенные наречия, производные от </w:t>
            </w:r>
            <w:r>
              <w:rPr>
                <w:rFonts w:ascii="Times New Roman" w:hAnsi="Times New Roman" w:cs="Times New Roman"/>
                <w:lang w:val="en-US" w:eastAsia="ru-RU"/>
              </w:rPr>
              <w:t>some</w:t>
            </w:r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ru-RU"/>
              </w:rPr>
              <w:t>any</w:t>
            </w:r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ru-RU"/>
              </w:rPr>
              <w:t>every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ECE2771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5CBF26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4B3410" w14:paraId="0ABC166D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3A21914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CA8DAF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4E65476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342F4F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B3410" w14:paraId="612BAB2C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CB508A5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81992D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823D19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2DC8E8A0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352AEB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605ACB8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1. Климат на планете. Прогноз погоды.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2C013E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2C55B009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F911C3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CF34404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2. Природные стихийные бедствия.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B851A7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542A984E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E4F0A74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9510564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3. Экологические проблемы на Земле.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448B3E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45940BAE" w14:textId="77777777">
        <w:trPr>
          <w:cantSplit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121DE0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bookmarkStart w:id="6" w:name="_Hlk143350059"/>
            <w:r>
              <w:rPr>
                <w:rFonts w:ascii="Times New Roman" w:hAnsi="Times New Roman" w:cs="Times New Roman"/>
                <w:b/>
                <w:bCs/>
              </w:rPr>
              <w:t>Тема 2.7</w:t>
            </w:r>
          </w:p>
          <w:p w14:paraId="0B5059E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Искусство и развлечения</w:t>
            </w:r>
          </w:p>
          <w:bookmarkEnd w:id="6"/>
          <w:p w14:paraId="24961A8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</w:p>
          <w:p w14:paraId="2D84C56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 w:cs="Times New Roman"/>
                <w:color w:val="000000"/>
                <w:highlight w:val="white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99621D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14:paraId="6F9D7C1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07ADDF3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14:paraId="3457F8B3" w14:textId="77777777" w:rsidR="004B3410" w:rsidRDefault="00000000">
            <w:pPr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- глаголы в страдательном залоге, преимущественно в </w:t>
            </w:r>
            <w:r>
              <w:rPr>
                <w:rFonts w:ascii="Times New Roman" w:hAnsi="Times New Roman" w:cs="Times New Roman"/>
                <w:lang w:val="en-US"/>
              </w:rPr>
              <w:t>Indefinite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Passive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DECB0B6" w14:textId="77777777" w:rsidR="004B3410" w:rsidRDefault="00000000">
            <w:pPr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- инфинитив и инфинитивные обороты и способы передачи их значений на родном языке.</w:t>
            </w:r>
          </w:p>
          <w:p w14:paraId="6C440D1B" w14:textId="77777777" w:rsidR="004B3410" w:rsidRDefault="00000000">
            <w:pPr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lang w:eastAsia="ru-RU"/>
              </w:rPr>
              <w:t>признаки и значения слов и словосочетаний с формами на -</w:t>
            </w:r>
            <w:r>
              <w:rPr>
                <w:rFonts w:ascii="Times New Roman" w:hAnsi="Times New Roman" w:cs="Times New Roman"/>
                <w:lang w:val="en-US" w:eastAsia="ru-RU"/>
              </w:rPr>
              <w:t>ing</w:t>
            </w:r>
            <w:r>
              <w:rPr>
                <w:rFonts w:ascii="Times New Roman" w:hAnsi="Times New Roman" w:cs="Times New Roman"/>
                <w:lang w:eastAsia="ru-RU"/>
              </w:rPr>
              <w:t xml:space="preserve"> без обязательного различения их функций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9B7C098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9643D6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4B3410" w14:paraId="0BB26931" w14:textId="7777777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B90F0B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26EB86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CA4214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F9E6C6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B3410" w14:paraId="555ED811" w14:textId="7777777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67A3D3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A8C2F18" w14:textId="77777777" w:rsidR="004B3410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EF76EB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4B3410" w14:paraId="62F3E813" w14:textId="7777777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293D480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C4C018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1. Разные виды развлечений.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AE449E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B3410" w14:paraId="180F853E" w14:textId="7777777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21B13D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3D5116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2. История искусств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008436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B3410" w14:paraId="200AAA3C" w14:textId="7777777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6774A6E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96F2C8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3. Кино как средство развлечения.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90D588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4B3410" w14:paraId="7DBF9563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4317C3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bookmarkStart w:id="7" w:name="_Hlk143350068"/>
            <w:r>
              <w:rPr>
                <w:rFonts w:ascii="Times New Roman" w:hAnsi="Times New Roman"/>
                <w:b/>
                <w:bCs/>
                <w:color w:val="000000"/>
              </w:rPr>
              <w:t>Тема 2.8</w:t>
            </w:r>
          </w:p>
          <w:p w14:paraId="097626B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Научно-технический прогресс</w:t>
            </w:r>
            <w:bookmarkEnd w:id="7"/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4B7F5D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705E7418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7298B1C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</w:p>
          <w:p w14:paraId="66E82ED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lang w:eastAsia="ru-RU"/>
              </w:rPr>
              <w:t>признаки и значения слов и словосочетаний с формами на -</w:t>
            </w:r>
            <w:r>
              <w:rPr>
                <w:rFonts w:ascii="Times New Roman" w:hAnsi="Times New Roman" w:cs="Times New Roman"/>
                <w:lang w:val="en-US" w:eastAsia="ru-RU"/>
              </w:rPr>
              <w:t>ing</w:t>
            </w:r>
            <w:r>
              <w:rPr>
                <w:rFonts w:ascii="Times New Roman" w:hAnsi="Times New Roman" w:cs="Times New Roman"/>
                <w:lang w:eastAsia="ru-RU"/>
              </w:rPr>
              <w:t xml:space="preserve"> без обязательного различения их функций- предложения со сложным дополнением, предложения с союзами </w:t>
            </w:r>
            <w:r>
              <w:rPr>
                <w:rFonts w:ascii="Times New Roman" w:hAnsi="Times New Roman" w:cs="Times New Roman"/>
                <w:lang w:val="en-US" w:eastAsia="ru-RU"/>
              </w:rPr>
              <w:t>neither</w:t>
            </w:r>
            <w:r>
              <w:rPr>
                <w:rFonts w:ascii="Times New Roman" w:hAnsi="Times New Roman" w:cs="Times New Roman"/>
                <w:lang w:eastAsia="ru-RU"/>
              </w:rPr>
              <w:t>…</w:t>
            </w:r>
            <w:r>
              <w:rPr>
                <w:rFonts w:ascii="Times New Roman" w:hAnsi="Times New Roman" w:cs="Times New Roman"/>
                <w:lang w:val="en-US" w:eastAsia="ru-RU"/>
              </w:rPr>
              <w:t>nor</w:t>
            </w:r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ru-RU"/>
              </w:rPr>
              <w:t>either</w:t>
            </w:r>
            <w:r>
              <w:rPr>
                <w:rFonts w:ascii="Times New Roman" w:hAnsi="Times New Roman" w:cs="Times New Roman"/>
                <w:lang w:eastAsia="ru-RU"/>
              </w:rPr>
              <w:t>…</w:t>
            </w:r>
            <w:r>
              <w:rPr>
                <w:rFonts w:ascii="Times New Roman" w:hAnsi="Times New Roman" w:cs="Times New Roman"/>
                <w:lang w:val="en-US" w:eastAsia="ru-RU"/>
              </w:rPr>
              <w:t>or</w:t>
            </w:r>
            <w:r>
              <w:rPr>
                <w:rFonts w:ascii="Times New Roman" w:hAnsi="Times New Roman" w:cs="Times New Roman"/>
                <w:lang w:eastAsia="ru-RU"/>
              </w:rPr>
              <w:t>;</w:t>
            </w:r>
          </w:p>
          <w:p w14:paraId="74593C46" w14:textId="77777777" w:rsidR="004B3410" w:rsidRDefault="00000000">
            <w:pPr>
              <w:tabs>
                <w:tab w:val="left" w:pos="1080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- дифференциальные признаки глаголов в </w:t>
            </w:r>
            <w:r>
              <w:rPr>
                <w:rFonts w:ascii="Times New Roman" w:hAnsi="Times New Roman" w:cs="Times New Roman"/>
                <w:lang w:val="en-US"/>
              </w:rPr>
              <w:t>Past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Perfect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Past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Continuous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E6A51A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признаки инфинитива и инфинитивных оборотов и способы передачи их значений на родном языке.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FCB2FD5" w14:textId="77777777" w:rsidR="004B3410" w:rsidRDefault="000000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0F6F91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</w:tr>
      <w:tr w:rsidR="004B3410" w14:paraId="50B40F7B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9D2FE96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E7D91A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2490F8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7E67F7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4B3410" w14:paraId="02103C1E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6C2BE1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80290F5" w14:textId="77777777" w:rsidR="004B3410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57FC75E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B3410" w14:paraId="544F5914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3DEEBA4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A02DAE1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1. Наука и научные достижения.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A93D49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B3410" w14:paraId="510E1FDC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319454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B82CB84" w14:textId="77777777" w:rsidR="004B3410" w:rsidRDefault="00000000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2. Научно-технический прогресс и его значение для человечества.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3C67F4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B3410" w14:paraId="542A21A9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5E91CEE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B07A06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Самые известные научно-технические изобретения.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EA1E70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B3410" w14:paraId="06376DC8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F5A29EE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10791F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4. Компьютер и интернет в нашей жизни.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A785A9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B3410" w14:paraId="442B0C77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77B43D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  <w:bookmarkStart w:id="8" w:name="_Hlk143350079"/>
            <w:r>
              <w:rPr>
                <w:rFonts w:ascii="Times New Roman" w:hAnsi="Times New Roman"/>
                <w:b/>
                <w:bCs/>
              </w:rPr>
              <w:lastRenderedPageBreak/>
              <w:t>Тема 2.9</w:t>
            </w:r>
          </w:p>
          <w:p w14:paraId="6EE71D3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Отдых, каникулы, отпуск, туризм.</w:t>
            </w:r>
          </w:p>
          <w:bookmarkEnd w:id="8"/>
          <w:p w14:paraId="3358E66E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48CD1D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595A202E" w14:textId="77777777" w:rsidR="004B3410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71917C3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  <w:r w:rsidRPr="00064F7E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сложноподчиненные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предложения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с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придаточными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типа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If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I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were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you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ru-RU"/>
              </w:rPr>
              <w:t>I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would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do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English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ru-RU"/>
              </w:rPr>
              <w:t>instead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of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French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55765A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4E4AF6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62866E41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28A1496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64492C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FC0101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6374CB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5D8AEB24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A409DC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BF2109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учебных занятий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0746D1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6CDCAC87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56BBCB7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1337CE5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Путешествия.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F4B0A7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7D8F9225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8D398B6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896624D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2. Туризм.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C45D1D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0DCF1FA8" w14:textId="7777777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bottom"/>
          </w:tcPr>
          <w:p w14:paraId="07E6975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Другая форма контроля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449C9C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4B3410" w14:paraId="2D515C59" w14:textId="7777777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bottom"/>
          </w:tcPr>
          <w:p w14:paraId="5DFE184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9" w:name="_Hlk143350092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V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семестр</w:t>
            </w:r>
            <w:bookmarkEnd w:id="9"/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7F5D74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32 часа</w:t>
            </w:r>
          </w:p>
        </w:tc>
      </w:tr>
      <w:tr w:rsidR="004B3410" w14:paraId="1B2FB9FA" w14:textId="7777777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5507EC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bookmarkStart w:id="10" w:name="_Hlk143350112"/>
            <w:r>
              <w:rPr>
                <w:rFonts w:ascii="Times New Roman" w:hAnsi="Times New Roman"/>
                <w:b/>
                <w:bCs/>
                <w:color w:val="000000"/>
              </w:rPr>
              <w:t>Раздел 3.</w:t>
            </w: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C1D485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bookmarkStart w:id="11" w:name="_Hlk143350128"/>
            <w:r>
              <w:rPr>
                <w:rFonts w:ascii="Times New Roman" w:hAnsi="Times New Roman"/>
                <w:b/>
                <w:bCs/>
                <w:color w:val="000000"/>
              </w:rPr>
              <w:t>Профессионально-ориентированный курс</w:t>
            </w:r>
            <w:bookmarkEnd w:id="11"/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A6D8248" w14:textId="77777777" w:rsidR="004B3410" w:rsidRDefault="004B3410">
            <w:pPr>
              <w:jc w:val="center"/>
              <w:rPr>
                <w:rFonts w:hint="eastAsia"/>
              </w:rPr>
            </w:pP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62BD8FA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4B3410" w14:paraId="6E59AE47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0FE666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bookmarkStart w:id="12" w:name="_Hlk143350137"/>
            <w:bookmarkStart w:id="13" w:name="_Hlk143350147"/>
            <w:bookmarkEnd w:id="10"/>
            <w:r>
              <w:rPr>
                <w:rFonts w:ascii="Times New Roman" w:hAnsi="Times New Roman"/>
                <w:b/>
                <w:bCs/>
              </w:rPr>
              <w:t>Тема 3.1</w:t>
            </w:r>
          </w:p>
          <w:p w14:paraId="0AABCC0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5"/>
                <w:lang w:eastAsia="ru-RU"/>
              </w:rPr>
              <w:t>Открытия в 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lang w:eastAsia="ru-RU"/>
              </w:rPr>
              <w:t xml:space="preserve">ласти химии середины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0"/>
                <w:lang w:val="en-US" w:eastAsia="ru-RU"/>
              </w:rPr>
              <w:t>XVIII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 xml:space="preserve"> века</w:t>
            </w:r>
            <w:bookmarkEnd w:id="13"/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BBDC72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</w:t>
            </w:r>
          </w:p>
          <w:p w14:paraId="3A8E3B59" w14:textId="77777777" w:rsidR="004B3410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7D879BD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</w:t>
            </w: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 xml:space="preserve">согласование времен 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673B258" w14:textId="77777777" w:rsidR="004B3410" w:rsidRDefault="000000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F8DCF6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4B3410" w14:paraId="44268CB0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17FC52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DBBC15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6F4DB5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A90129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B3410" w14:paraId="2CD8B0BF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5F0279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92C6630" w14:textId="77777777" w:rsidR="004B3410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759031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4F05C3D5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001612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FF835B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</w:rPr>
              <w:t xml:space="preserve">Развитии естественных наук в середине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XVIII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столетия.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031513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55E9C18B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B36B13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C38BDC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2. Понятия гипотеза, теория, закон.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7D65E3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73663FFC" w14:textId="77777777">
        <w:trPr>
          <w:cantSplit/>
          <w:trHeight w:val="312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3B2CF9C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DD34C8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Химия как наука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E2C452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65A66898" w14:textId="7777777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4B19DA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CFB153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Великие ученые и их открытия в области химии в середине </w:t>
            </w:r>
            <w:r>
              <w:rPr>
                <w:rFonts w:ascii="Times New Roman" w:hAnsi="Times New Roman" w:cs="Times New Roman"/>
                <w:color w:val="000000"/>
                <w:spacing w:val="-2"/>
                <w:lang w:val="en-US"/>
              </w:rPr>
              <w:t>XVIII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 в.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769EC9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07003DF0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C07863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bookmarkStart w:id="14" w:name="_Hlk143350166"/>
            <w:r>
              <w:rPr>
                <w:rFonts w:ascii="Times New Roman" w:hAnsi="Times New Roman"/>
                <w:b/>
                <w:bCs/>
              </w:rPr>
              <w:t>Тема 3.2</w:t>
            </w:r>
          </w:p>
          <w:p w14:paraId="07B463D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6"/>
                <w:lang w:eastAsia="ru-RU"/>
              </w:rPr>
              <w:t>Научные откры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lang w:eastAsia="ru-RU"/>
              </w:rPr>
              <w:t>тия и инквизиция</w:t>
            </w:r>
            <w:bookmarkEnd w:id="14"/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E66041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</w:t>
            </w:r>
          </w:p>
          <w:p w14:paraId="1AB8DFC6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416D5F7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14:paraId="1BF4E680" w14:textId="77777777" w:rsidR="004B3410" w:rsidRDefault="000000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14:paraId="1D3B76CC" w14:textId="77777777" w:rsidR="004B3410" w:rsidRDefault="0000000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lang w:eastAsia="ru-RU"/>
              </w:rPr>
              <w:t>систематизация знаний о сложносочиненных и сложноподчиненных предложениях, в том числе условных предложениях (</w:t>
            </w:r>
            <w:r>
              <w:rPr>
                <w:rFonts w:ascii="Times New Roman" w:hAnsi="Times New Roman" w:cs="Times New Roman"/>
                <w:lang w:val="en-US" w:eastAsia="ru-RU"/>
              </w:rPr>
              <w:t>Conditional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ru-RU"/>
              </w:rPr>
              <w:t>II</w:t>
            </w:r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ru-RU"/>
              </w:rPr>
              <w:t>III</w:t>
            </w:r>
            <w:r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D492FBA" w14:textId="77777777" w:rsidR="004B3410" w:rsidRDefault="000000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BB8AE3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bookmarkEnd w:id="12"/>
      <w:tr w:rsidR="004B3410" w14:paraId="53D6D054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F54DE6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5E3FFE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6DE65B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CF0FAE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139D66AC" w14:textId="77777777">
        <w:trPr>
          <w:cantSplit/>
          <w:trHeight w:val="25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30300E0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54593D3" w14:textId="77777777" w:rsidR="004B3410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944E8A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4C9F473D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878837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25841CC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1. 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Наука и религия в конце 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  <w:lang w:val="en-US"/>
              </w:rPr>
              <w:t>XVI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- начале 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  <w:lang w:val="en-US"/>
              </w:rPr>
              <w:t>XVII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вв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EE1199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571BB746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57CCE66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006CD5C" w14:textId="77777777" w:rsidR="004B3410" w:rsidRDefault="00000000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2. 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Великие ученые этого периода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001260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73A27A97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D52DA2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bookmarkStart w:id="15" w:name="_Hlk143350177"/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3.3</w:t>
            </w:r>
          </w:p>
          <w:p w14:paraId="4E87452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>Русские изобре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татели конца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 - начала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</w:rPr>
              <w:t xml:space="preserve"> века</w:t>
            </w:r>
          </w:p>
          <w:bookmarkEnd w:id="15"/>
          <w:p w14:paraId="36750492" w14:textId="77777777" w:rsidR="004B3410" w:rsidRDefault="004B3410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23D243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3EA411C6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374ABC10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lang w:eastAsia="ru-RU"/>
              </w:rPr>
              <w:t>признаки инфинитива и инфинитивных оборотов и способы передачи их значений на родном языке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91D7134" w14:textId="77777777" w:rsidR="004B3410" w:rsidRDefault="000000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98CA4F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0CA414EB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B45D64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13A89D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DC7808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999CEE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412BFADF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DC34567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74A4594" w14:textId="77777777" w:rsidR="004B3410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75C0B5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25564E11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F4416E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2305ABE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1. 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2"/>
                <w:lang w:eastAsia="ru-RU"/>
              </w:rPr>
              <w:t xml:space="preserve">Открытия в области химии во второй половине 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2"/>
                <w:lang w:val="en-US" w:eastAsia="ru-RU"/>
              </w:rPr>
              <w:t>XIX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2"/>
                <w:lang w:eastAsia="ru-RU"/>
              </w:rPr>
              <w:t xml:space="preserve"> в. 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в России и в мире.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415D9E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742CEE46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AFD9B0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E31F007" w14:textId="77777777" w:rsidR="004B3410" w:rsidRDefault="00000000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>
              <w:rPr>
                <w:rFonts w:ascii="Times New Roman" w:eastAsia="Calibri" w:hAnsi="Times New Roman" w:cs="Times New Roman"/>
                <w:color w:val="000000"/>
                <w:spacing w:val="-5"/>
              </w:rPr>
              <w:t xml:space="preserve">Владимир Васильевич Морковникова, его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pacing w:val="-5"/>
              </w:rPr>
              <w:t xml:space="preserve">биография </w:t>
            </w:r>
            <w:r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CD2204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4DC74A51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ABDF34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bookmarkStart w:id="16" w:name="_Hlk143350193"/>
            <w:r>
              <w:rPr>
                <w:rFonts w:ascii="Times New Roman" w:hAnsi="Times New Roman"/>
                <w:b/>
                <w:bCs/>
              </w:rPr>
              <w:t>Тема 3.4.</w:t>
            </w:r>
          </w:p>
          <w:p w14:paraId="642A005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>Периодическая система химических элементов - систематизация открытий</w:t>
            </w:r>
            <w:bookmarkEnd w:id="16"/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A5B1F6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54D1B067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0B693969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lang w:eastAsia="ru-RU"/>
              </w:rPr>
              <w:t xml:space="preserve">предложения со сложным дополнением типа </w:t>
            </w:r>
            <w:r>
              <w:rPr>
                <w:rFonts w:ascii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want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you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to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come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here</w:t>
            </w:r>
            <w:r>
              <w:rPr>
                <w:rFonts w:ascii="Times New Roman" w:hAnsi="Times New Roman" w:cs="Times New Roman"/>
                <w:lang w:eastAsia="ru-RU"/>
              </w:rPr>
              <w:t>;</w:t>
            </w:r>
          </w:p>
          <w:p w14:paraId="5ECC2A63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сложноподчиненные предложения с союзами </w:t>
            </w:r>
            <w:r>
              <w:rPr>
                <w:rFonts w:ascii="Times New Roman" w:hAnsi="Times New Roman" w:cs="Times New Roman"/>
                <w:lang w:val="en-US" w:eastAsia="ru-RU"/>
              </w:rPr>
              <w:t>for</w:t>
            </w:r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ru-RU"/>
              </w:rPr>
              <w:t>as</w:t>
            </w:r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ru-RU"/>
              </w:rPr>
              <w:t>till</w:t>
            </w:r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ru-RU"/>
              </w:rPr>
              <w:t>until</w:t>
            </w:r>
            <w:r>
              <w:rPr>
                <w:rFonts w:ascii="Times New Roman" w:hAnsi="Times New Roman" w:cs="Times New Roman"/>
                <w:lang w:eastAsia="ru-RU"/>
              </w:rPr>
              <w:t>, (</w:t>
            </w:r>
            <w:r>
              <w:rPr>
                <w:rFonts w:ascii="Times New Roman" w:hAnsi="Times New Roman" w:cs="Times New Roman"/>
                <w:lang w:val="en-US" w:eastAsia="ru-RU"/>
              </w:rPr>
              <w:t>as</w:t>
            </w:r>
            <w:r>
              <w:rPr>
                <w:rFonts w:ascii="Times New Roman" w:hAnsi="Times New Roman" w:cs="Times New Roman"/>
                <w:lang w:eastAsia="ru-RU"/>
              </w:rPr>
              <w:t xml:space="preserve">) </w:t>
            </w:r>
            <w:r>
              <w:rPr>
                <w:rFonts w:ascii="Times New Roman" w:hAnsi="Times New Roman" w:cs="Times New Roman"/>
                <w:lang w:val="en-US" w:eastAsia="ru-RU"/>
              </w:rPr>
              <w:t>though</w:t>
            </w:r>
            <w:r>
              <w:rPr>
                <w:rFonts w:ascii="Times New Roman" w:hAnsi="Times New Roman" w:cs="Times New Roman"/>
                <w:lang w:eastAsia="ru-RU"/>
              </w:rPr>
              <w:t xml:space="preserve">; 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9830F79" w14:textId="77777777" w:rsidR="004B3410" w:rsidRDefault="00000000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3F58A4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4B3410" w14:paraId="09D27CBF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17AF4E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512C00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B5C97B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A36226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B3410" w14:paraId="076C1292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B086F3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D9EB9C4" w14:textId="77777777" w:rsidR="004B3410" w:rsidRDefault="00000000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D495D90" w14:textId="77777777" w:rsidR="004B3410" w:rsidRDefault="004B3410">
            <w:pPr>
              <w:jc w:val="center"/>
              <w:rPr>
                <w:rFonts w:hint="eastAsia"/>
              </w:rPr>
            </w:pP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2970A1E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4B499557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8110D35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1347D80" w14:textId="77777777" w:rsidR="004B3410" w:rsidRDefault="00000000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>Биография Д.И. Менделеева.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5BF69C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09E9B134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0F2FE4C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512A5B0" w14:textId="77777777" w:rsidR="004B3410" w:rsidRDefault="00000000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2. Р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>асцвет химической науки во второй половине XIX в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76B495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3C395510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53FD18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C555C37" w14:textId="77777777" w:rsidR="004B3410" w:rsidRDefault="00000000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3. Периодический закон и периодическая система химических элементов Д.И.Менделеева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1BF8AB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1FF341D0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E8124B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B69B15B" w14:textId="77777777" w:rsidR="004B3410" w:rsidRDefault="00000000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4.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Великие ученые-химики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>-ой половины XIX в.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0C5D11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4B3410" w14:paraId="1E29B848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23095F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/>
              <w:rPr>
                <w:rFonts w:hint="eastAsia"/>
              </w:rPr>
            </w:pPr>
            <w:bookmarkStart w:id="17" w:name="_Hlk143350203"/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3.5</w:t>
            </w:r>
          </w:p>
          <w:p w14:paraId="2CF5F08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>Зарубежные технические изобретения конца XIX - начала XX века</w:t>
            </w:r>
          </w:p>
          <w:bookmarkEnd w:id="17"/>
          <w:p w14:paraId="721A70E4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7B69DDF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774AEB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425E4FB5" w14:textId="77777777" w:rsidR="004B3410" w:rsidRDefault="00000000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3724AE51" w14:textId="77777777" w:rsidR="004B3410" w:rsidRDefault="00000000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Грамматический материал:</w:t>
            </w:r>
            <w:r w:rsidRPr="00064F7E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знание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признаков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и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навыки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распознавания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глаголов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в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следующих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формах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страдательного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залога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lang w:val="en-US" w:eastAsia="ru-RU"/>
              </w:rPr>
              <w:t>Present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Simple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Passive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ru-RU"/>
              </w:rPr>
              <w:t>Future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Simple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Passive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ru-RU"/>
              </w:rPr>
              <w:t>Past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Simple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Passive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ru-RU"/>
              </w:rPr>
              <w:t>Present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Perfect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ru-RU"/>
              </w:rPr>
              <w:t>Passive</w:t>
            </w:r>
            <w:r w:rsidRPr="00064F7E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Style w:val="a6"/>
                <w:lang w:val="en-US" w:eastAsia="ru-RU"/>
              </w:rPr>
              <w:t>Past</w:t>
            </w:r>
            <w:r w:rsidRPr="00064F7E">
              <w:rPr>
                <w:rStyle w:val="a6"/>
                <w:lang w:eastAsia="ru-RU"/>
              </w:rPr>
              <w:t xml:space="preserve"> </w:t>
            </w:r>
            <w:r>
              <w:rPr>
                <w:rStyle w:val="a6"/>
                <w:lang w:val="en-US" w:eastAsia="ru-RU"/>
              </w:rPr>
              <w:t>Perfect</w:t>
            </w:r>
            <w:r w:rsidRPr="00064F7E">
              <w:rPr>
                <w:rStyle w:val="a6"/>
                <w:lang w:eastAsia="ru-RU"/>
              </w:rPr>
              <w:t xml:space="preserve"> </w:t>
            </w:r>
            <w:r>
              <w:rPr>
                <w:rStyle w:val="a6"/>
                <w:lang w:val="en-US" w:eastAsia="ru-RU"/>
              </w:rPr>
              <w:t>Passive</w:t>
            </w:r>
            <w:r w:rsidRPr="00064F7E">
              <w:rPr>
                <w:rStyle w:val="a6"/>
                <w:lang w:eastAsia="ru-RU"/>
              </w:rPr>
              <w:t xml:space="preserve">, </w:t>
            </w:r>
            <w:r>
              <w:rPr>
                <w:rStyle w:val="a6"/>
                <w:lang w:val="en-US" w:eastAsia="ru-RU"/>
              </w:rPr>
              <w:t>Future</w:t>
            </w:r>
            <w:r w:rsidRPr="00064F7E">
              <w:rPr>
                <w:rStyle w:val="a6"/>
                <w:lang w:eastAsia="ru-RU"/>
              </w:rPr>
              <w:t xml:space="preserve"> </w:t>
            </w:r>
            <w:r>
              <w:rPr>
                <w:rStyle w:val="a6"/>
                <w:lang w:val="en-US" w:eastAsia="ru-RU"/>
              </w:rPr>
              <w:t>Perfect</w:t>
            </w:r>
            <w:r w:rsidRPr="00064F7E">
              <w:rPr>
                <w:rStyle w:val="a6"/>
                <w:lang w:eastAsia="ru-RU"/>
              </w:rPr>
              <w:t xml:space="preserve"> </w:t>
            </w:r>
            <w:r>
              <w:rPr>
                <w:rStyle w:val="a6"/>
                <w:lang w:val="en-US" w:eastAsia="ru-RU"/>
              </w:rPr>
              <w:t>Passive</w:t>
            </w:r>
            <w:r w:rsidRPr="00064F7E">
              <w:rPr>
                <w:rStyle w:val="a6"/>
                <w:lang w:eastAsia="ru-RU"/>
              </w:rPr>
              <w:t>;</w:t>
            </w:r>
          </w:p>
          <w:p w14:paraId="154031EB" w14:textId="77777777" w:rsidR="004B3410" w:rsidRDefault="00000000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Style w:val="a6"/>
                <w:lang w:eastAsia="ru-RU"/>
              </w:rPr>
              <w:t>- неличных форм глагола без различения их функций.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AC7CBB4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DDE8F3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4B3410" w14:paraId="4EC839D4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18F609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478A6A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39DC71C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6EC355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B3410" w14:paraId="61C03DA9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25F5C5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F659B9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80FD08C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11743A97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70A5C14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37B436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Научные изобретения Берцелиуса.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AD4D17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572C7454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2F87877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1323D4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Научные изобретения Фридриха Велера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F64C02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681E83FE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F77AFE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DA5092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3. Открытие радиоактивности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F5C6F1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2C25AE20" w14:textId="7777777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5BAA1C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Другая форма контроля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3DD4ED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4B3410" w14:paraId="454F5C77" w14:textId="7777777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bottom"/>
          </w:tcPr>
          <w:p w14:paraId="3C95C15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hint="eastAsia"/>
                <w:u w:val="single"/>
              </w:rPr>
            </w:pPr>
            <w:bookmarkStart w:id="18" w:name="_Hlk143350215"/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lastRenderedPageBreak/>
              <w:t xml:space="preserve">III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VI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семестр</w:t>
            </w:r>
            <w:bookmarkEnd w:id="18"/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826030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36 часов</w:t>
            </w:r>
          </w:p>
        </w:tc>
      </w:tr>
      <w:tr w:rsidR="004B3410" w14:paraId="664F30F6" w14:textId="7777777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09B262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Раздел 4.</w:t>
            </w: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B13C013" w14:textId="77777777" w:rsidR="004B3410" w:rsidRDefault="00000000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bookmarkStart w:id="19" w:name="_Hlk143350241"/>
            <w:r>
              <w:rPr>
                <w:rFonts w:ascii="Times New Roman" w:hAnsi="Times New Roman" w:cs="Times New Roman"/>
                <w:b/>
                <w:lang w:eastAsia="ru-RU"/>
              </w:rPr>
              <w:t>Профессионально-ориентированный курс. Великие русские ученые.</w:t>
            </w:r>
            <w:bookmarkEnd w:id="19"/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FBC4FD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049F4069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7162902" w14:textId="77777777" w:rsidR="004B3410" w:rsidRDefault="00000000">
            <w:pPr>
              <w:rPr>
                <w:rFonts w:hint="eastAsia"/>
              </w:rPr>
            </w:pPr>
            <w:bookmarkStart w:id="20" w:name="_Hlk143350254"/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lang w:eastAsia="ru-RU"/>
              </w:rPr>
              <w:t>Тема 4.1 История развития химии, ее истоки</w:t>
            </w:r>
            <w:bookmarkEnd w:id="20"/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82FEAD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615063DC" w14:textId="77777777" w:rsidR="004B3410" w:rsidRDefault="00000000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6413EC93" w14:textId="77777777" w:rsidR="004B3410" w:rsidRDefault="00000000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материал:  </w:t>
            </w:r>
            <w:r>
              <w:rPr>
                <w:rFonts w:ascii="Times New Roman" w:hAnsi="Times New Roman" w:cs="Times New Roman"/>
                <w:lang w:eastAsia="ru-RU"/>
              </w:rPr>
              <w:t>сложноподчиненные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предложения, определительные придаточные предложения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B67B4B1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48BDCB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2CCD4F39" w14:textId="77777777">
        <w:trPr>
          <w:cantSplit/>
          <w:trHeight w:val="95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C76AD25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FDD5CB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A3A2D66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4EC6AE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728BD072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B64FF9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CAD50E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00608C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559C2E42" w14:textId="7777777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8C8A5EA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491EFA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1.Алхимия как предпосылка научной химии. </w:t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Зарождение научной химии </w:t>
            </w:r>
          </w:p>
          <w:p w14:paraId="2DA2C37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Открытие основных законов химии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830724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0D7E4110" w14:textId="7777777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3A7837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C6BAF9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2. Основные проблемы химии как науки. Химическая картина мира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A3B3C1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0881559C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F92C772" w14:textId="77777777" w:rsidR="004B3410" w:rsidRDefault="00000000">
            <w:pPr>
              <w:rPr>
                <w:rFonts w:hint="eastAsia"/>
              </w:rPr>
            </w:pPr>
            <w:bookmarkStart w:id="21" w:name="_Hlk143350265"/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>Тема 4.2 Александр Михайлович Бутлеров</w:t>
            </w:r>
          </w:p>
          <w:p w14:paraId="7CFA48F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highlight w:val="white"/>
                <w:lang w:eastAsia="ru-RU"/>
              </w:rPr>
              <w:t>Научный вклад и педагогическая деятельность</w:t>
            </w:r>
            <w:bookmarkEnd w:id="21"/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8CD07F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5CB659A1" w14:textId="77777777" w:rsidR="004B3410" w:rsidRDefault="00000000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5A994E5A" w14:textId="77777777" w:rsidR="004B3410" w:rsidRDefault="00000000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Согласование времен, разделительные вопросы.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65FBCDE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1DD793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46E0DCF5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4BDEE7A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  <w:color w:val="000000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572AFF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BD64570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632D34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72E4F4AF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B896E6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25C751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005359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737988BF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48BC4D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10AB82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А.М. Бутлеров, его биография.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3489B4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081F58CD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87FE9B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E35112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Научный вклад и педагогическая деятельность. Основные научные публикации.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4DEF30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6E74FF2E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59E557D" w14:textId="77777777" w:rsidR="004B3410" w:rsidRDefault="00000000">
            <w:pPr>
              <w:rPr>
                <w:rFonts w:hint="eastAsia"/>
              </w:rPr>
            </w:pPr>
            <w:bookmarkStart w:id="22" w:name="_Hlk143350278"/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>Тема 4.3 Николай Николаевич Бекетов как основоположник   физической</w:t>
            </w:r>
          </w:p>
          <w:p w14:paraId="16426BE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>химии</w:t>
            </w:r>
            <w:bookmarkEnd w:id="22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D3298C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691B9036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61784EDE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Функции Причастия </w:t>
            </w:r>
            <w:r>
              <w:rPr>
                <w:rFonts w:ascii="Times New Roman" w:hAnsi="Times New Roman" w:cs="Times New Roman"/>
                <w:color w:val="000000"/>
                <w:spacing w:val="-1"/>
                <w:lang w:val="en-US" w:eastAsia="ru-RU"/>
              </w:rPr>
              <w:t>I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F76800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01A5D2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2E20F539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96E6945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BC942B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3119810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503640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6F49E532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16C6AA4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743F4B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510C45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53F5877E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0EA9EF6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3E0F72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1. Жизнь и научная деятельность Н.Н. Бекетова.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8760DA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56065B6A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D5BDAD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7E763C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t xml:space="preserve">2. Н.Н. 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Бекетов как основоположник физической химии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2EC15A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19EBA2C8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CEDC58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bookmarkStart w:id="23" w:name="_Hlk143350299"/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 xml:space="preserve">Тема 4.4 </w:t>
            </w:r>
          </w:p>
          <w:p w14:paraId="58BEB11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>Михаил Васильевич Ломоносов и его достижения в области химии</w:t>
            </w:r>
            <w:bookmarkEnd w:id="23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69CA74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62CA4C85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05E68295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Функции Причастия </w:t>
            </w:r>
            <w:r>
              <w:rPr>
                <w:rFonts w:ascii="Times New Roman" w:hAnsi="Times New Roman" w:cs="Times New Roman"/>
                <w:color w:val="000000"/>
                <w:spacing w:val="-1"/>
                <w:lang w:val="en-US" w:eastAsia="ru-RU"/>
              </w:rPr>
              <w:t>II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72C2FB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52EA7E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0141ED19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FD09B1C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0DB73D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DF6C91A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F8DE2C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1EB852C0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93194D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E282E9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690090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44478049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04B627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70D83D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t xml:space="preserve">1. 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Биографии М.В.Ломоносова.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C86A3D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65644419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61157E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266C5A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t>2. Д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остижения Ломоносова в области химии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BBAB95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653E0CAE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2954D9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bookmarkStart w:id="24" w:name="_Hlk143350311"/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lastRenderedPageBreak/>
              <w:t>Тема 4.5 Преемники Ломоносова. Иоганн Готлиб Леман</w:t>
            </w:r>
            <w:bookmarkEnd w:id="24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4CEAA3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4765E730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2B62EE09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Герундий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D52A1B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611D5A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B3410" w14:paraId="76D7D176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879651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427590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48F3430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4D1FCB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21FFE882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08BA0CA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7A4483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4732FD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6495774A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187980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9E0CF8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t>1.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Леман как преемник Ломоносова. Химические открытия Иоганна Готлиба Лемана.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085B59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5A8C1DEB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50E4C9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bookmarkStart w:id="25" w:name="_Hlk143350325"/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 xml:space="preserve">Тема 4.6 </w:t>
            </w:r>
          </w:p>
          <w:p w14:paraId="209E111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>Товий Егорович Ловиц как основоположник механизма образования кристаллов из раствора</w:t>
            </w:r>
            <w:bookmarkEnd w:id="25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B030C2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6EF5273A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4DEEC2CC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«Конверсия», «Словосложение».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BB3E72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FB76AE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7922D61B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C649497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9A544F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4547978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7C4EF7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4D426797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87CC70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5EBAC0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D32B47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1C3366D3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78CD96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17D448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t xml:space="preserve">1. 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Ловиц - основоположник механизма образования кристаллов из раствора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DBB798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385BEB5C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AFC7A80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2F4762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t xml:space="preserve">2. 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Различие медового и тростникового сахара. Получение безводного спирта и диэтилового эфира.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764FD7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1EACEDA4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961064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bookmarkStart w:id="26" w:name="_Hlk143350338"/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>Тема 4.7</w:t>
            </w:r>
          </w:p>
          <w:p w14:paraId="5A3BCF0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>Открытие нового способа для получения платины</w:t>
            </w:r>
            <w:bookmarkEnd w:id="26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382209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722889DB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183D8A53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Отглагольное существительное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BF05E0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F55190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B3410" w14:paraId="17DF3170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B2581D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8F3306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495DAA1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3F1373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4B3410" w14:paraId="57339434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87858F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BFA26A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6A947C7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4B3410" w14:paraId="3A9FBAA5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0C972E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B4A8E0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t xml:space="preserve">1. 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Открытие нового способа получения платины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63717F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4B3410" w14:paraId="7DB08645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CC82A4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bookmarkStart w:id="27" w:name="_Hlk143350485"/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 xml:space="preserve">Тема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>4.8 ,</w:t>
            </w:r>
            <w:proofErr w:type="gramEnd"/>
          </w:p>
          <w:p w14:paraId="460AB39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>Якоби Борис Семенович. Открытие гальванопластики.</w:t>
            </w:r>
            <w:bookmarkEnd w:id="27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397B05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0D5504AD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11A1191F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Основные функции нфинитива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C4D7D8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3D6420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B3410" w14:paraId="632CDC0D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81C0305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5ACBDB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EF61847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20E21A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4B3410" w14:paraId="375ACBF6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B02D24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64931A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101A670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4B3410" w14:paraId="2A33BB1E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14F7BD4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14E42B1" w14:textId="77777777" w:rsidR="004B3410" w:rsidRDefault="00000000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1. Биография Якоби Бориса Семеновича и его научное наследие. Открытие гальванопластики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2614F8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4B3410" w14:paraId="004F5DED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D9E2AA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bookmarkStart w:id="28" w:name="_Hlk143350495"/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>Тема 4.9 Севергин Василий Михайлович. Связь химии с минералогией в трудах Севергина</w:t>
            </w:r>
            <w:bookmarkEnd w:id="28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7D7A18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065BEBB2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0F6DBB9F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Инфинитивные обороты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FC37FD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A0BC34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B3410" w14:paraId="45AE8447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FD30C7C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E92E48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4555A5E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978ADC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4B3410" w14:paraId="46ACC08A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315765A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96A3D5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BC16E2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4B3410" w14:paraId="07F11BCC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C634246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6F276F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Биография Севергина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"/>
              </w:rPr>
              <w:t>В.М..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 Связь минералогии с химией в трудах Севергина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ECA74D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4B3410" w14:paraId="4ABE9A2E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7C423B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bookmarkStart w:id="29" w:name="_Hlk143350507"/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lastRenderedPageBreak/>
              <w:t>Тема 4.10</w:t>
            </w:r>
          </w:p>
          <w:p w14:paraId="4A9B360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 xml:space="preserve">Зинин Н.Н. Реакции окисления и восстановления органических молекул </w:t>
            </w:r>
            <w:bookmarkEnd w:id="29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F75029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06F01B7E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445B67B2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lang w:eastAsia="ru-RU"/>
              </w:rPr>
              <w:t>Герундиальные</w:t>
            </w: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 обороты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1A5F6F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7008A1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B3410" w14:paraId="792CD2D4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D2DA564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B2E962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543A2DF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ECC282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4</w:t>
            </w:r>
          </w:p>
        </w:tc>
      </w:tr>
      <w:tr w:rsidR="004B3410" w14:paraId="7F900F84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7A102A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6EEBED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01B3A16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4B3410" w14:paraId="3AA3FA13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4B03DA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8391AF0" w14:textId="77777777" w:rsidR="004B3410" w:rsidRDefault="00000000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1. Биография Зинина Николая Николаевича и его научное наследие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1CB2DA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4B3410" w14:paraId="57ABAA26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FBD758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252B8F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2. Реакции окисления и восстановления органических молекул в трудах Зинина Н.Н.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A8E144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4B3410" w14:paraId="7A1859E3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FAB57E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bookmarkStart w:id="30" w:name="_Hlk143350516"/>
            <w:r>
              <w:rPr>
                <w:rFonts w:ascii="Times New Roman" w:hAnsi="Times New Roman" w:cs="Times New Roman"/>
                <w:b/>
                <w:color w:val="000000"/>
                <w:spacing w:val="-1"/>
              </w:rPr>
              <w:t>Тема 4.11 Дмитрий Иванович Менделеев. Периодический закон</w:t>
            </w:r>
            <w:bookmarkEnd w:id="30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B5852E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2670FF86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14:paraId="58077379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Сложное подлежащее (</w:t>
            </w:r>
            <w:r>
              <w:rPr>
                <w:rFonts w:ascii="Times New Roman" w:hAnsi="Times New Roman" w:cs="Times New Roman"/>
                <w:color w:val="000000"/>
                <w:spacing w:val="-1"/>
                <w:lang w:val="en-US" w:eastAsia="ru-RU"/>
              </w:rPr>
              <w:t>Complex</w:t>
            </w:r>
            <w:r w:rsidRPr="00064F7E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"/>
                <w:lang w:val="en-US" w:eastAsia="ru-RU"/>
              </w:rPr>
              <w:t>Subject</w:t>
            </w:r>
            <w:r w:rsidRPr="00064F7E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)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0E5C0D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924212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B3410" w14:paraId="403BB3B6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33D4464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0756B9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3AD9A0F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5FC043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B3410" w14:paraId="70BC2F61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D6A2A4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CE3D0F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AD5376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4B3410" w14:paraId="1A806A5D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E7293D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C9DDB99" w14:textId="77777777" w:rsidR="004B3410" w:rsidRDefault="00000000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1. Научное наследие Дмитрия Ивановича Менделеева. Удельные объемы. Химия силикатов и стеклообразного состояния.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EFE3D3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B3410" w14:paraId="3323A4E3" w14:textId="77777777">
        <w:trPr>
          <w:cantSplit/>
          <w:trHeight w:val="334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B7D286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Другая форма контроля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B84079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4B3410" w14:paraId="5EE5A22D" w14:textId="77777777">
        <w:trPr>
          <w:cantSplit/>
          <w:trHeight w:val="406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979766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VII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семестр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3C104E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20 часов </w:t>
            </w:r>
          </w:p>
        </w:tc>
      </w:tr>
      <w:tr w:rsidR="004B3410" w14:paraId="382AB1BA" w14:textId="7777777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A8B822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5.</w:t>
            </w: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50CB19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bookmarkStart w:id="31" w:name="_Hlk143350531"/>
            <w:r>
              <w:rPr>
                <w:rFonts w:ascii="Times New Roman" w:hAnsi="Times New Roman" w:cs="Times New Roman"/>
                <w:b/>
              </w:rPr>
              <w:t>Профессионально-ориентированный курс</w:t>
            </w:r>
            <w:bookmarkEnd w:id="31"/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304BF47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6771BED5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8F1097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bookmarkStart w:id="32" w:name="_Hlk143350591"/>
            <w:r>
              <w:rPr>
                <w:rFonts w:ascii="Times New Roman" w:hAnsi="Times New Roman" w:cs="Times New Roman"/>
                <w:b/>
              </w:rPr>
              <w:t xml:space="preserve">Тема 5.1 </w:t>
            </w:r>
          </w:p>
          <w:p w14:paraId="3205968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Высшее образование в России и за рубежом.</w:t>
            </w:r>
            <w:bookmarkEnd w:id="32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B6C0FD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1BA83BF8" w14:textId="77777777" w:rsidR="004B3410" w:rsidRDefault="00000000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011478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1F2B76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57E241AF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1B2CCD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36A322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C138D6F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525D82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7EA940EE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DFEB78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FD3B7E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8429DB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4EA35B94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E2CE74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BB1F36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Система образования в России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4D3710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2374DDFE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BFD0E4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619F85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2. Система образования в Великобритании и США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D58D1C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3607FF87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575282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bookmarkStart w:id="33" w:name="_Hlk143350599"/>
            <w:r>
              <w:rPr>
                <w:rFonts w:ascii="Times New Roman" w:hAnsi="Times New Roman" w:cs="Times New Roman"/>
                <w:b/>
              </w:rPr>
              <w:t xml:space="preserve">Тема 5.2 </w:t>
            </w:r>
          </w:p>
          <w:p w14:paraId="0A93041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Мой вуз </w:t>
            </w:r>
            <w:bookmarkEnd w:id="33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510B39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2CC72590" w14:textId="77777777" w:rsidR="004B3410" w:rsidRDefault="00000000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EF8E07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CC96A8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491AF6FB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BE2B30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2FA532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855E481" w14:textId="77777777" w:rsidR="004B3410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22BE5C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723DC3C2" w14:textId="77777777">
        <w:trPr>
          <w:cantSplit/>
          <w:trHeight w:val="431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A81E66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470FAD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D54333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54CEA119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68BD034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CBF35E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1. Высшее образование в России. Мой ВУЗ.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E84B98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5D0BCFB7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6071E3E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A1FE20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2. Высшее образование в Великобритании и в США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42FE90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1F09D1AF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92C8A5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bookmarkStart w:id="34" w:name="_Hlk143350610"/>
            <w:r>
              <w:rPr>
                <w:rFonts w:ascii="Times New Roman" w:hAnsi="Times New Roman" w:cs="Times New Roman"/>
                <w:b/>
              </w:rPr>
              <w:lastRenderedPageBreak/>
              <w:t xml:space="preserve">Тема 5.3 Студенческие международные контакты </w:t>
            </w:r>
            <w:bookmarkEnd w:id="34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CC3931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65EF3D6F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614C83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652516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6041CFDD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6BDE450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DECC4A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F42051B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2CA91A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16A7D8E8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7D02D3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863B8A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4B09DF0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310980E1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038F228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3AEB30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Студенческая жизнь.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01642B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058E53DD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4A205E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6C8C09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Студенческие международные контакты.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E92172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461C2FC7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033F6F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bookmarkStart w:id="35" w:name="_Hlk143350621"/>
            <w:r>
              <w:rPr>
                <w:rFonts w:ascii="Times New Roman" w:hAnsi="Times New Roman" w:cs="Times New Roman"/>
                <w:b/>
              </w:rPr>
              <w:t>Тема 5.4. Глобальные проблемы человечества и пути их решения</w:t>
            </w:r>
            <w:bookmarkEnd w:id="35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496259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2F2DE79B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F1AEA8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6A4AA0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730D13D1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261BF95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AFF8C4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8B433E9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438687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33968E1D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7BE30A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65DA76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1ECC6E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6DEA381C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1D6C959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7F73AD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Глобальные проблемы человечества.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29A20D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44E76BC1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D7774D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ACB72B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Пути решения глобальных проблем.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9FDB3C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19DC5D3F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D1DB25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bookmarkStart w:id="36" w:name="_Hlk143350627"/>
            <w:r>
              <w:rPr>
                <w:rFonts w:ascii="Times New Roman" w:hAnsi="Times New Roman" w:cs="Times New Roman"/>
                <w:b/>
              </w:rPr>
              <w:t>Тема 5.</w:t>
            </w:r>
            <w:r>
              <w:rPr>
                <w:rFonts w:ascii="Times New Roman" w:hAnsi="Times New Roman" w:cs="Times New Roman"/>
                <w:b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 Информационные технологии 21 века</w:t>
            </w:r>
            <w:bookmarkEnd w:id="36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7507F2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662B3EF4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41B089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C2606B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7A935DBB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5F1E74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C4304E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22112C0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9D925F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7CAE4F41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27FD4A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D0EF9E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295822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2F84A62D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62368F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77E015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Информационные технологии 21 века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805BF3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0ED19241" w14:textId="77777777">
        <w:trPr>
          <w:cantSplit/>
          <w:trHeight w:val="516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bottom"/>
          </w:tcPr>
          <w:p w14:paraId="0EE7CAF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Другая форма контроля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D63200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4B3410" w14:paraId="4F43442F" w14:textId="77777777">
        <w:trPr>
          <w:cantSplit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8E4811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VIII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семестр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138E8A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20</w:t>
            </w:r>
            <w:r>
              <w:rPr>
                <w:rFonts w:ascii="Times New Roman" w:hAnsi="Times New Roman"/>
                <w:b/>
                <w:bCs/>
              </w:rPr>
              <w:t xml:space="preserve"> часов </w:t>
            </w:r>
          </w:p>
        </w:tc>
      </w:tr>
      <w:tr w:rsidR="004B3410" w14:paraId="7B94C9D8" w14:textId="7777777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29BAB4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6.</w:t>
            </w: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9065B0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bookmarkStart w:id="37" w:name="_Hlk143350705"/>
            <w:r>
              <w:rPr>
                <w:rFonts w:ascii="Times New Roman" w:hAnsi="Times New Roman" w:cs="Times New Roman"/>
                <w:b/>
              </w:rPr>
              <w:t>Профессионально-ориентированный курс Устройство на работу.</w:t>
            </w:r>
            <w:bookmarkEnd w:id="37"/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3DDB5D0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03F5B936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610692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bookmarkStart w:id="38" w:name="_Hlk143350713"/>
            <w:r>
              <w:rPr>
                <w:rFonts w:ascii="Times New Roman" w:hAnsi="Times New Roman" w:cs="Times New Roman"/>
                <w:b/>
              </w:rPr>
              <w:t xml:space="preserve">Тема 6.1 </w:t>
            </w:r>
          </w:p>
          <w:p w14:paraId="0E9E65B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Моя будущая профессия</w:t>
            </w:r>
            <w:bookmarkEnd w:id="38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DB0FCF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39E46CC3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B2D4C2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3CE7F4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7CDA5C4A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4CF0E1C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65CF23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6C4B147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2D191F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46C8599A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0138ABA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8BDE78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868C7D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35515E86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F224D8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203F83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Трудности выбора будущей профессии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D55880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2D9D46E6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DA4019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7DCC4B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 Профессиональные навыки.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B7333F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35A93D7D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5B5B9E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bookmarkStart w:id="39" w:name="_Hlk143350722"/>
            <w:r>
              <w:rPr>
                <w:rFonts w:ascii="Times New Roman" w:hAnsi="Times New Roman" w:cs="Times New Roman"/>
                <w:b/>
              </w:rPr>
              <w:t>Тема 6.2 Устройство на работу. Собеседование.</w:t>
            </w:r>
            <w:bookmarkEnd w:id="39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7AA80C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531C3228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BBD01C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CF9C93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B3410" w14:paraId="72FBCEA0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8A8BD9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C7D901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80D741C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72C210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6E8B60CA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132BC3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26C9AE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B802800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6613C8EE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40D0896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30F4F3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Устройство на работу. Собеседование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D5EBA0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0162D5AD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0102E6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bookmarkStart w:id="40" w:name="_Hlk143350730"/>
            <w:r>
              <w:rPr>
                <w:rFonts w:ascii="Times New Roman" w:hAnsi="Times New Roman" w:cs="Times New Roman"/>
                <w:b/>
              </w:rPr>
              <w:t>Тема 6.3 Оформление CurriculumVitae/Resume и сопроводительное письмо.</w:t>
            </w:r>
            <w:bookmarkEnd w:id="40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7D0D40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1162C346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4EA06C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11302E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B3410" w14:paraId="74FF41AC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7ABF03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A2C3C5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E129A6E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ABB783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087E8698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F875B1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6BD977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26930B6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302A3F98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8FE2BD7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9E4C0E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Написание резюме и сопроводительного письма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7C94A0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73976F8E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FD67B8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bookmarkStart w:id="41" w:name="_Hlk143350738"/>
            <w:r>
              <w:rPr>
                <w:rFonts w:ascii="Times New Roman" w:hAnsi="Times New Roman" w:cs="Times New Roman"/>
                <w:b/>
              </w:rPr>
              <w:t>Тема 6.4 Разработка рекламной листовки.</w:t>
            </w:r>
            <w:bookmarkEnd w:id="41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24D53D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2B97281E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0EAD0C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B583FE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B3410" w14:paraId="7B561F3B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39F8C1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ACEA27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43C04C7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D9013D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594239B7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1F90B80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A3B0B1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6251FD1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4B3410" w14:paraId="7FCDF776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CAD0270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4435E2C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Рекламная листовка.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780B5D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42D389A7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B9B66B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bookmarkStart w:id="42" w:name="_Hlk143350749"/>
            <w:r>
              <w:rPr>
                <w:rFonts w:ascii="Times New Roman" w:hAnsi="Times New Roman"/>
                <w:b/>
                <w:bCs/>
                <w:color w:val="000000"/>
              </w:rPr>
              <w:t>Тема 6.5</w:t>
            </w:r>
          </w:p>
          <w:p w14:paraId="33BFAC2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Деловые письма и документы</w:t>
            </w:r>
            <w:bookmarkEnd w:id="42"/>
          </w:p>
        </w:tc>
        <w:tc>
          <w:tcPr>
            <w:tcW w:w="8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B3D41AB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580D189B" w14:textId="77777777" w:rsidR="004B3410" w:rsidRDefault="00000000">
            <w:pPr>
              <w:tabs>
                <w:tab w:val="left" w:pos="5595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14:paraId="0975EA33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BA64B9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5AFC2D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B3410" w14:paraId="021FED13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8549EB0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158A9A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171D5E4" w14:textId="77777777" w:rsidR="004B3410" w:rsidRDefault="000000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72784D7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B3410" w14:paraId="10F8B110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DD69186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B998E2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CF07D0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4B3410" w14:paraId="627CE904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FAD658A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A1D37D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Деловое письмо, структура. Виды деловых писем. 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DF45C1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4A7F8EFC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D042D6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44F6272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Деловой этикет. Деловая переписка.</w:t>
            </w:r>
          </w:p>
          <w:p w14:paraId="0480A3EE" w14:textId="77777777" w:rsidR="004B3410" w:rsidRDefault="004B3410">
            <w:pPr>
              <w:rPr>
                <w:rFonts w:hint="eastAsia"/>
              </w:rPr>
            </w:pP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61DA63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20FA81B2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A9D3A0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bookmarkStart w:id="43" w:name="_Hlk143350759"/>
            <w:r>
              <w:rPr>
                <w:rFonts w:ascii="Times New Roman" w:hAnsi="Times New Roman"/>
                <w:b/>
                <w:bCs/>
                <w:color w:val="000000"/>
              </w:rPr>
              <w:t>Тема 6.6</w:t>
            </w:r>
          </w:p>
          <w:p w14:paraId="1CC90321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Заполнение бланков и формуляров</w:t>
            </w:r>
          </w:p>
          <w:bookmarkEnd w:id="43"/>
          <w:p w14:paraId="6689CCDF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F85769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4E22F75D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14:paraId="2E787E55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F934AA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0A40FA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B3410" w14:paraId="54E1C608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54E4A54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78648F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5AAEEE6" w14:textId="77777777" w:rsidR="004B3410" w:rsidRDefault="0000000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99BB0F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653A745A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476FEDD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41C5BF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F002FE7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4B3410" w14:paraId="7E5819BF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E8E8CD2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0DBD0BE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Заполнение бланков. Перевод инструкций.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87DD4C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B3410" w14:paraId="41D6D0BA" w14:textId="7777777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4E0BD9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  <w:bookmarkStart w:id="44" w:name="_Hlk143350768"/>
            <w:r>
              <w:rPr>
                <w:rFonts w:ascii="Times New Roman" w:hAnsi="Times New Roman"/>
                <w:b/>
                <w:bCs/>
                <w:color w:val="000000"/>
              </w:rPr>
              <w:t>Тема 6.7</w:t>
            </w:r>
          </w:p>
          <w:p w14:paraId="0CD5C71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Повторение.</w:t>
            </w:r>
          </w:p>
          <w:p w14:paraId="0043553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Контрольная работа</w:t>
            </w:r>
            <w:bookmarkEnd w:id="44"/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227BCC6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3981C376" w14:textId="77777777" w:rsidR="004B3410" w:rsidRDefault="00000000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2344B53" w14:textId="77777777" w:rsidR="004B3410" w:rsidRDefault="000000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B3A979A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B3410" w14:paraId="0F40DE6A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9124B0E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7DD64FF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числе,  практических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занятий и лабораторных работ</w:t>
            </w:r>
          </w:p>
        </w:tc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1C6CEE9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2FC972F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0D5E89EC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6A1310B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0E3571A" w14:textId="77777777" w:rsidR="004B3410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C914DB3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4B3410" w14:paraId="71BC3E4D" w14:textId="7777777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EDDD78E" w14:textId="77777777" w:rsidR="004B3410" w:rsidRDefault="004B3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FA364F7" w14:textId="6B98BAB1" w:rsidR="004B3410" w:rsidRPr="00033792" w:rsidRDefault="00033792" w:rsidP="00033792">
            <w:pPr>
              <w:suppressAutoHyphens/>
              <w:spacing w:line="274" w:lineRule="atLeast"/>
              <w:jc w:val="both"/>
              <w:rPr>
                <w:rFonts w:hint="eastAsia"/>
                <w:bCs/>
              </w:rPr>
            </w:pPr>
            <w:r w:rsidRPr="00033792">
              <w:rPr>
                <w:rFonts w:ascii="Times New Roman" w:eastAsia="Calibri" w:hAnsi="Times New Roman" w:cs="Times New Roman"/>
                <w:bCs/>
              </w:rPr>
              <w:t>1.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="00000000" w:rsidRPr="00033792">
              <w:rPr>
                <w:rFonts w:ascii="Times New Roman" w:hAnsi="Times New Roman"/>
                <w:bCs/>
              </w:rPr>
              <w:t>Итоговая контрольная работа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A650D4E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3410" w14:paraId="470F362B" w14:textId="77777777">
        <w:trPr>
          <w:trHeight w:val="481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bottom"/>
          </w:tcPr>
          <w:p w14:paraId="5DAF0F6D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Дифференцированный зачёт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FEFA164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4B3410" w14:paraId="468734F8" w14:textId="77777777">
        <w:trPr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D9DFC58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Всего практических занятий: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0E684F3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172</w:t>
            </w:r>
          </w:p>
        </w:tc>
      </w:tr>
      <w:tr w:rsidR="004B3410" w14:paraId="78DD9BAB" w14:textId="77777777">
        <w:trPr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C07EE00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Всего:</w:t>
            </w:r>
          </w:p>
        </w:tc>
        <w:tc>
          <w:tcPr>
            <w:tcW w:w="2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7426305" w14:textId="77777777" w:rsidR="004B3410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172</w:t>
            </w:r>
          </w:p>
        </w:tc>
      </w:tr>
    </w:tbl>
    <w:p w14:paraId="68A9DBB1" w14:textId="77777777" w:rsidR="004B3410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14:paraId="575DF6C8" w14:textId="77777777" w:rsidR="004B3410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14:paraId="4AD13C8F" w14:textId="77777777" w:rsidR="004B3410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 – репродуктивный (выполнение деятельности по образцу, инструкции или под руководством); </w:t>
      </w:r>
    </w:p>
    <w:p w14:paraId="580D14FC" w14:textId="77777777" w:rsidR="004B3410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  <w:sectPr w:rsidR="004B3410">
          <w:footerReference w:type="default" r:id="rId7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 – продуктивный (самостоятельное планирование и выполнение деятельности, решение проблемных задач).</w:t>
      </w:r>
    </w:p>
    <w:p w14:paraId="08EAFBFD" w14:textId="77777777" w:rsidR="004B3410" w:rsidRDefault="004B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i/>
          <w:sz w:val="26"/>
          <w:szCs w:val="26"/>
        </w:rPr>
      </w:pPr>
    </w:p>
    <w:p w14:paraId="39D1D6BA" w14:textId="77777777" w:rsidR="004B3410" w:rsidRDefault="00000000">
      <w:pPr>
        <w:ind w:left="1353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 Условия реализации программы учебной дисциплины</w:t>
      </w:r>
    </w:p>
    <w:p w14:paraId="422771CA" w14:textId="77777777" w:rsidR="004B3410" w:rsidRDefault="00000000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3.1.</w:t>
      </w:r>
      <w:r>
        <w:rPr>
          <w:rFonts w:ascii="Times New Roman" w:hAnsi="Times New Roman"/>
          <w:b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14:paraId="7E453283" w14:textId="77777777" w:rsidR="004B3410" w:rsidRDefault="00000000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14:paraId="3FAFCD84" w14:textId="77777777" w:rsidR="004B3410" w:rsidRDefault="00000000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рабочее место преподавателя, оснащенное ПК с лицензионным ПО,</w:t>
      </w:r>
    </w:p>
    <w:p w14:paraId="566C1998" w14:textId="77777777" w:rsidR="004B3410" w:rsidRDefault="00000000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рабочие места преподавателя и обучающихся (столы, парты, стулья) </w:t>
      </w:r>
    </w:p>
    <w:p w14:paraId="0C1EB17E" w14:textId="77777777" w:rsidR="004B3410" w:rsidRDefault="00000000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14:paraId="108BD703" w14:textId="77777777" w:rsidR="004B3410" w:rsidRDefault="00000000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14:paraId="5FC45652" w14:textId="77777777" w:rsidR="004B3410" w:rsidRDefault="00000000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14:paraId="0A306587" w14:textId="77777777" w:rsidR="004B3410" w:rsidRDefault="00000000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14:paraId="7DB3A86F" w14:textId="77777777" w:rsidR="004B3410" w:rsidRDefault="004B3410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14:paraId="70519399" w14:textId="77777777" w:rsidR="004B3410" w:rsidRDefault="00000000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  <w:u w:val="single"/>
        </w:rPr>
        <w:t xml:space="preserve">Технические средства обучения: </w:t>
      </w:r>
    </w:p>
    <w:p w14:paraId="0498365E" w14:textId="77777777" w:rsidR="004B3410" w:rsidRDefault="00000000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мультимедийный проектор с экраном</w:t>
      </w:r>
    </w:p>
    <w:p w14:paraId="5E6A6945" w14:textId="77777777" w:rsidR="004B3410" w:rsidRDefault="00000000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14:paraId="335573F4" w14:textId="77777777" w:rsidR="004B3410" w:rsidRDefault="00000000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компьютер</w:t>
      </w:r>
    </w:p>
    <w:p w14:paraId="704E2317" w14:textId="77777777" w:rsidR="004B3410" w:rsidRDefault="004B3410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14:paraId="00A52631" w14:textId="77777777" w:rsidR="004B3410" w:rsidRDefault="00000000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3.2. Информационное обеспечение реализации программы</w:t>
      </w:r>
    </w:p>
    <w:p w14:paraId="5AB6CA97" w14:textId="77777777" w:rsidR="004B3410" w:rsidRDefault="00000000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Для реализации программы учебной дисциплины библиотечный фонд Колледжа имеет следующие п</w:t>
      </w:r>
      <w:r>
        <w:rPr>
          <w:rFonts w:ascii="Times New Roman" w:hAnsi="Times New Roman"/>
          <w:sz w:val="26"/>
          <w:szCs w:val="26"/>
        </w:rPr>
        <w:t>ечатные, электронные образовательные и информационные ресурсы:</w:t>
      </w:r>
    </w:p>
    <w:p w14:paraId="3186E3D1" w14:textId="77777777" w:rsidR="004B3410" w:rsidRDefault="004B3410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14:paraId="1EDE8984" w14:textId="77777777" w:rsidR="004B3410" w:rsidRDefault="00000000">
      <w:pPr>
        <w:ind w:left="360"/>
        <w:contextualSpacing/>
        <w:rPr>
          <w:rFonts w:hint="eastAsia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3.2.1. Печатные издания</w:t>
      </w:r>
    </w:p>
    <w:p w14:paraId="5A4E5675" w14:textId="77777777" w:rsidR="004B3410" w:rsidRDefault="00000000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Безкоровайная Г. Т., Койранская Е. А., Соколова Н. И., Лаврик Г. В. PlanetofEnglish: учебник английского языка для студентов профессиональных образовательных организаций, осваивающих профессии и специальности СПО. - М., 2017. </w:t>
      </w:r>
    </w:p>
    <w:p w14:paraId="0A57A79D" w14:textId="77777777" w:rsidR="004B3410" w:rsidRDefault="00000000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Голубев А. П., Балюк Н. В., Смирнова И. Б. Английский язык: учебник для студентов профессиональных образовательных организаций, осваивающих профессии и специальности С П </w:t>
      </w:r>
      <w:proofErr w:type="gramStart"/>
      <w:r>
        <w:rPr>
          <w:rFonts w:ascii="Times New Roman" w:hAnsi="Times New Roman" w:cs="Times New Roman"/>
          <w:sz w:val="26"/>
          <w:szCs w:val="26"/>
        </w:rPr>
        <w:t>О 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-М ., 2017. </w:t>
      </w:r>
    </w:p>
    <w:p w14:paraId="5FC5F518" w14:textId="77777777" w:rsidR="004B3410" w:rsidRDefault="00000000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Голубев А. П., Коржавый А. П., Смирнова И. Б. Английский язык для технических специальностей = EnglishforTechni calColleges: для студентов профессиональных образовательных организаций, осваивающих профессии и специальности СПО. — М., 2017. </w:t>
      </w:r>
    </w:p>
    <w:p w14:paraId="4858895D" w14:textId="77777777" w:rsidR="004B3410" w:rsidRDefault="004B3410">
      <w:pPr>
        <w:suppressAutoHyphens/>
        <w:ind w:left="357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079A80FE" w14:textId="77777777" w:rsidR="004B3410" w:rsidRDefault="00000000">
      <w:pPr>
        <w:suppressAutoHyphens/>
        <w:ind w:left="357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3.2.2. Электронные издания (электронные ресурсы, включая профессиональные базы данных)</w:t>
      </w:r>
    </w:p>
    <w:p w14:paraId="4D533955" w14:textId="77777777" w:rsidR="004B3410" w:rsidRDefault="004B3410">
      <w:pPr>
        <w:ind w:left="1080"/>
        <w:contextualSpacing/>
        <w:jc w:val="both"/>
        <w:rPr>
          <w:rFonts w:ascii="Times New Roman" w:hAnsi="Times New Roman"/>
        </w:rPr>
      </w:pPr>
    </w:p>
    <w:p w14:paraId="0CCB6067" w14:textId="77777777" w:rsidR="004B3410" w:rsidRDefault="00000000">
      <w:pPr>
        <w:numPr>
          <w:ilvl w:val="0"/>
          <w:numId w:val="4"/>
        </w:numPr>
        <w:contextualSpacing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 xml:space="preserve">Веренич Н.И. Английский язык для колледжей = </w:t>
      </w:r>
      <w:r>
        <w:rPr>
          <w:rFonts w:ascii="Times New Roman" w:eastAsia="Calibri" w:hAnsi="Times New Roman" w:cs="Times New Roman"/>
          <w:color w:val="000000"/>
          <w:lang w:val="en" w:eastAsia="ru-RU"/>
        </w:rPr>
        <w:t>English</w:t>
      </w:r>
      <w:r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lang w:val="en" w:eastAsia="ru-RU"/>
        </w:rPr>
        <w:t>for</w:t>
      </w:r>
      <w:r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lang w:val="en" w:eastAsia="ru-RU"/>
        </w:rPr>
        <w:t>Colleges</w:t>
      </w:r>
      <w:r>
        <w:rPr>
          <w:rFonts w:ascii="Times New Roman" w:eastAsia="Calibri" w:hAnsi="Times New Roman" w:cs="Times New Roman"/>
          <w:color w:val="000000"/>
          <w:lang w:eastAsia="ru-RU"/>
        </w:rPr>
        <w:t xml:space="preserve"> [Электронный ресурс]: пособие для учащихся/ Н.И. Веренич, В.П. Тихонова— Электрон. Текстовые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данные.—</w:t>
      </w:r>
      <w:proofErr w:type="gramEnd"/>
      <w:r>
        <w:rPr>
          <w:rFonts w:ascii="Times New Roman" w:hAnsi="Times New Roman" w:cs="Times New Roman"/>
          <w:color w:val="000000"/>
        </w:rPr>
        <w:t xml:space="preserve"> Минск: Тетра Системс, 2011.— 368 </w:t>
      </w:r>
      <w:r>
        <w:rPr>
          <w:rFonts w:ascii="Times New Roman" w:hAnsi="Times New Roman" w:cs="Times New Roman"/>
          <w:color w:val="000000"/>
          <w:lang w:val="en"/>
        </w:rPr>
        <w:t>c</w:t>
      </w:r>
      <w:r>
        <w:rPr>
          <w:rFonts w:ascii="Times New Roman" w:hAnsi="Times New Roman" w:cs="Times New Roman"/>
          <w:color w:val="000000"/>
        </w:rPr>
        <w:t xml:space="preserve">.— Режим доступа: </w:t>
      </w:r>
      <w:r>
        <w:rPr>
          <w:rFonts w:ascii="Times New Roman" w:hAnsi="Times New Roman" w:cs="Times New Roman"/>
          <w:color w:val="000000"/>
          <w:lang w:val="en"/>
        </w:rPr>
        <w:t>http</w:t>
      </w:r>
      <w:r>
        <w:rPr>
          <w:rFonts w:ascii="Times New Roman" w:hAnsi="Times New Roman" w:cs="Times New Roman"/>
          <w:color w:val="000000"/>
        </w:rPr>
        <w:t>://</w:t>
      </w:r>
      <w:r>
        <w:rPr>
          <w:rFonts w:ascii="Times New Roman" w:hAnsi="Times New Roman" w:cs="Times New Roman"/>
          <w:color w:val="000000"/>
          <w:lang w:val="en"/>
        </w:rPr>
        <w:t>www</w:t>
      </w:r>
      <w:r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  <w:lang w:val="en"/>
        </w:rPr>
        <w:t>iprbookshop</w:t>
      </w:r>
      <w:r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  <w:lang w:val="en"/>
        </w:rPr>
        <w:t>ru</w:t>
      </w:r>
      <w:r>
        <w:rPr>
          <w:rFonts w:ascii="Times New Roman" w:hAnsi="Times New Roman" w:cs="Times New Roman"/>
          <w:color w:val="000000"/>
        </w:rPr>
        <w:t>/28039.</w:t>
      </w:r>
      <w:r>
        <w:rPr>
          <w:rFonts w:ascii="Times New Roman" w:hAnsi="Times New Roman" w:cs="Times New Roman"/>
          <w:color w:val="000000"/>
          <w:lang w:val="en"/>
        </w:rPr>
        <w:t>html</w:t>
      </w:r>
      <w:r>
        <w:rPr>
          <w:rFonts w:ascii="Times New Roman" w:hAnsi="Times New Roman" w:cs="Times New Roman"/>
          <w:color w:val="000000"/>
        </w:rPr>
        <w:t>.— ЭБС «</w:t>
      </w:r>
      <w:r>
        <w:rPr>
          <w:rFonts w:ascii="Times New Roman" w:hAnsi="Times New Roman" w:cs="Times New Roman"/>
          <w:color w:val="000000"/>
          <w:lang w:val="en"/>
        </w:rPr>
        <w:t>IPRbooks</w:t>
      </w:r>
      <w:r>
        <w:rPr>
          <w:rFonts w:ascii="Times New Roman" w:hAnsi="Times New Roman" w:cs="Times New Roman"/>
          <w:color w:val="000000"/>
        </w:rPr>
        <w:t>»-основной</w:t>
      </w:r>
    </w:p>
    <w:p w14:paraId="713DFFD2" w14:textId="77777777" w:rsidR="004B3410" w:rsidRDefault="00000000">
      <w:pPr>
        <w:numPr>
          <w:ilvl w:val="0"/>
          <w:numId w:val="4"/>
        </w:numPr>
        <w:spacing w:after="160" w:line="252" w:lineRule="auto"/>
        <w:rPr>
          <w:rFonts w:hint="eastAsia"/>
        </w:rPr>
      </w:pPr>
      <w:r>
        <w:rPr>
          <w:rFonts w:ascii="Times New Roman" w:eastAsiaTheme="minorHAnsi" w:hAnsi="Times New Roman" w:cs="Times New Roman"/>
          <w:bCs/>
        </w:rPr>
        <w:t xml:space="preserve">Куряева, Р.И. Английский язык. Лексико-грамматическое пособие в 2 ч. Часть </w:t>
      </w:r>
      <w:proofErr w:type="gramStart"/>
      <w:r>
        <w:rPr>
          <w:rFonts w:ascii="Times New Roman" w:eastAsiaTheme="minorHAnsi" w:hAnsi="Times New Roman" w:cs="Times New Roman"/>
          <w:bCs/>
        </w:rPr>
        <w:t>2 :</w:t>
      </w:r>
      <w:proofErr w:type="gramEnd"/>
      <w:r>
        <w:rPr>
          <w:rFonts w:ascii="Times New Roman" w:eastAsiaTheme="minorHAnsi" w:hAnsi="Times New Roman" w:cs="Times New Roman"/>
          <w:bCs/>
        </w:rPr>
        <w:t xml:space="preserve"> учебное пособие для среднего профессионального образования / Р. И. Куряева. — 6-е изд., испр. и доп.— Москва: Издательство Юрайт, 2020.— 254 с. — (Профессиональное образование</w:t>
      </w:r>
      <w:proofErr w:type="gramStart"/>
      <w:r>
        <w:rPr>
          <w:rFonts w:ascii="Times New Roman" w:eastAsiaTheme="minorHAnsi" w:hAnsi="Times New Roman" w:cs="Times New Roman"/>
          <w:bCs/>
        </w:rPr>
        <w:t>).—</w:t>
      </w:r>
      <w:proofErr w:type="gramEnd"/>
      <w:r>
        <w:rPr>
          <w:rFonts w:ascii="Times New Roman" w:eastAsiaTheme="minorHAnsi" w:hAnsi="Times New Roman" w:cs="Times New Roman"/>
          <w:bCs/>
        </w:rPr>
        <w:t xml:space="preserve"> ISBN 978-5-534-09927-0. — Текст : электронный // ЭБС Юрайт [сайт]. с. 13 — URL: https://urait.ru/bcode/452246/p.12-13 (дата обращения: 06.04.2020).</w:t>
      </w:r>
    </w:p>
    <w:p w14:paraId="728C022A" w14:textId="77777777" w:rsidR="004B3410" w:rsidRDefault="004B3410">
      <w:pPr>
        <w:ind w:left="360"/>
        <w:contextualSpacing/>
        <w:jc w:val="both"/>
        <w:rPr>
          <w:rFonts w:ascii="Times New Roman" w:hAnsi="Times New Roman"/>
          <w:b/>
          <w:bCs/>
          <w:i/>
          <w:sz w:val="26"/>
          <w:szCs w:val="26"/>
        </w:rPr>
      </w:pPr>
    </w:p>
    <w:p w14:paraId="003BEE3D" w14:textId="77777777" w:rsidR="004B3410" w:rsidRDefault="00000000">
      <w:pPr>
        <w:ind w:left="360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3.2.3. Дополнительные источники</w:t>
      </w:r>
    </w:p>
    <w:p w14:paraId="162F39B5" w14:textId="77777777" w:rsidR="004B3410" w:rsidRDefault="00000000">
      <w:pPr>
        <w:numPr>
          <w:ilvl w:val="0"/>
          <w:numId w:val="6"/>
        </w:numPr>
        <w:tabs>
          <w:tab w:val="left" w:pos="720"/>
        </w:tabs>
        <w:jc w:val="both"/>
        <w:textAlignment w:val="center"/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lastRenderedPageBreak/>
        <w:t xml:space="preserve">Единый государственный экзамен: английский язык: индивидуальный комплект тренировочных материалов: 2010: вариант № 1, № 2. – М. Просвещение; СПб, </w:t>
      </w:r>
      <w:r>
        <w:rPr>
          <w:rFonts w:ascii="Times New Roman" w:hAnsi="Times New Roman" w:cs="Times New Roman"/>
          <w:lang w:val="en-US" w:eastAsia="ru-RU"/>
        </w:rPr>
        <w:t>p</w:t>
      </w:r>
      <w:r>
        <w:rPr>
          <w:rFonts w:ascii="Times New Roman" w:hAnsi="Times New Roman" w:cs="Times New Roman"/>
          <w:lang w:eastAsia="ru-RU"/>
        </w:rPr>
        <w:t xml:space="preserve">.37, 2019 Сборник тестов для подготовки к ЕГЭ по английскому языку. М.В. Вербицкая - Макмиллан, Оксфорд, </w:t>
      </w:r>
      <w:r>
        <w:rPr>
          <w:rFonts w:ascii="Times New Roman" w:hAnsi="Times New Roman" w:cs="Times New Roman"/>
          <w:lang w:val="en-US" w:eastAsia="ru-RU"/>
        </w:rPr>
        <w:t>p</w:t>
      </w:r>
      <w:r>
        <w:rPr>
          <w:rFonts w:ascii="Times New Roman" w:hAnsi="Times New Roman" w:cs="Times New Roman"/>
          <w:lang w:eastAsia="ru-RU"/>
        </w:rPr>
        <w:t xml:space="preserve">. 217, 2019. </w:t>
      </w:r>
    </w:p>
    <w:p w14:paraId="2CC59A4A" w14:textId="77777777" w:rsidR="004B3410" w:rsidRDefault="00000000">
      <w:pPr>
        <w:numPr>
          <w:ilvl w:val="0"/>
          <w:numId w:val="6"/>
        </w:numPr>
        <w:tabs>
          <w:tab w:val="left" w:pos="720"/>
        </w:tabs>
        <w:jc w:val="both"/>
        <w:textAlignment w:val="center"/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Учебное пособие для подготовки к ЕГЭ по английскому языку. Грамматика и лексика. М.В. Вербицкая-Макмиллан, Оксфорд, </w:t>
      </w:r>
      <w:r>
        <w:rPr>
          <w:rFonts w:ascii="Times New Roman" w:hAnsi="Times New Roman" w:cs="Times New Roman"/>
          <w:lang w:val="en-US" w:eastAsia="ru-RU"/>
        </w:rPr>
        <w:t>p</w:t>
      </w:r>
      <w:r>
        <w:rPr>
          <w:rFonts w:ascii="Times New Roman" w:hAnsi="Times New Roman" w:cs="Times New Roman"/>
          <w:lang w:eastAsia="ru-RU"/>
        </w:rPr>
        <w:t xml:space="preserve">. 232, 2019. </w:t>
      </w:r>
    </w:p>
    <w:p w14:paraId="33BCE04E" w14:textId="77777777" w:rsidR="004B3410" w:rsidRPr="00064F7E" w:rsidRDefault="00000000">
      <w:pPr>
        <w:numPr>
          <w:ilvl w:val="0"/>
          <w:numId w:val="6"/>
        </w:numPr>
        <w:tabs>
          <w:tab w:val="left" w:pos="720"/>
        </w:tabs>
        <w:jc w:val="both"/>
        <w:textAlignment w:val="center"/>
        <w:rPr>
          <w:rFonts w:hint="eastAsia"/>
          <w:lang w:val="en-US"/>
        </w:rPr>
      </w:pPr>
      <w:r>
        <w:rPr>
          <w:rFonts w:ascii="Times New Roman" w:hAnsi="Times New Roman" w:cs="Times New Roman"/>
          <w:lang w:val="en-US" w:eastAsia="ru-RU"/>
        </w:rPr>
        <w:t>Practice Tests for the RussianState Exam. E. Klekovkina, Malcolm Mann, Steve Taylore-Knowles – Macmillan, 215, 2019.</w:t>
      </w:r>
    </w:p>
    <w:p w14:paraId="6FF5F111" w14:textId="77777777" w:rsidR="004B3410" w:rsidRPr="00064F7E" w:rsidRDefault="00000000">
      <w:pPr>
        <w:numPr>
          <w:ilvl w:val="0"/>
          <w:numId w:val="6"/>
        </w:numPr>
        <w:tabs>
          <w:tab w:val="left" w:pos="720"/>
        </w:tabs>
        <w:jc w:val="both"/>
        <w:textAlignment w:val="center"/>
        <w:rPr>
          <w:rFonts w:hint="eastAsia"/>
          <w:lang w:val="en-US"/>
        </w:rPr>
      </w:pPr>
      <w:r>
        <w:rPr>
          <w:rFonts w:ascii="Times New Roman" w:hAnsi="Times New Roman" w:cs="Times New Roman"/>
          <w:lang w:val="en-US" w:eastAsia="ru-RU"/>
        </w:rPr>
        <w:t>Oxford Essential Dictionary (Elementary and Pre-Intermediate A1to A2) – OUP, p. 475, 2019.</w:t>
      </w:r>
    </w:p>
    <w:p w14:paraId="492E061F" w14:textId="77777777" w:rsidR="004B3410" w:rsidRPr="00064F7E" w:rsidRDefault="004B3410">
      <w:pPr>
        <w:tabs>
          <w:tab w:val="left" w:pos="720"/>
        </w:tabs>
        <w:ind w:left="720"/>
        <w:jc w:val="both"/>
        <w:textAlignment w:val="center"/>
        <w:rPr>
          <w:rFonts w:ascii="Times New Roman" w:hAnsi="Times New Roman"/>
          <w:bCs/>
          <w:i/>
          <w:sz w:val="26"/>
          <w:szCs w:val="26"/>
          <w:lang w:val="en-US"/>
        </w:rPr>
      </w:pPr>
    </w:p>
    <w:p w14:paraId="05ADB14D" w14:textId="77777777" w:rsidR="004B3410" w:rsidRDefault="00000000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>программы учебной дисциплины</w:t>
      </w:r>
      <w:r>
        <w:rPr>
          <w:rFonts w:ascii="Times New Roman" w:hAnsi="Times New Roman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14:paraId="737788DF" w14:textId="77777777" w:rsidR="004B3410" w:rsidRDefault="004B3410">
      <w:pPr>
        <w:ind w:firstLine="284"/>
        <w:rPr>
          <w:rFonts w:ascii="Times New Roman" w:hAnsi="Times New Roman"/>
          <w:sz w:val="26"/>
          <w:szCs w:val="26"/>
        </w:rPr>
      </w:pPr>
    </w:p>
    <w:p w14:paraId="4BCAD22A" w14:textId="77777777" w:rsidR="004B3410" w:rsidRDefault="00000000">
      <w:pPr>
        <w:ind w:firstLine="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3.3. Кадровое обеспечение образовательного процесса</w:t>
      </w:r>
    </w:p>
    <w:p w14:paraId="3EED788A" w14:textId="77777777" w:rsidR="004B3410" w:rsidRDefault="00000000">
      <w:pPr>
        <w:ind w:firstLine="770"/>
        <w:jc w:val="both"/>
        <w:rPr>
          <w:rFonts w:hint="eastAsia"/>
        </w:rPr>
      </w:pPr>
      <w:r>
        <w:rPr>
          <w:rFonts w:ascii="Times New Roman" w:hAnsi="Times New Roman"/>
          <w:bCs/>
          <w:sz w:val="26"/>
          <w:szCs w:val="26"/>
        </w:rPr>
        <w:t>Требования к квалификации педагогических кадров. К</w:t>
      </w:r>
      <w:r>
        <w:rPr>
          <w:rFonts w:ascii="Times New Roman" w:hAnsi="Times New Roman"/>
          <w:sz w:val="26"/>
          <w:szCs w:val="26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14:paraId="37361376" w14:textId="77777777" w:rsidR="004B3410" w:rsidRDefault="00000000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30955ABA" w14:textId="77777777" w:rsidR="004B3410" w:rsidRDefault="004B3410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CC668A2" w14:textId="77777777" w:rsidR="004B3410" w:rsidRDefault="00000000">
      <w:pPr>
        <w:suppressAutoHyphens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3.4. Требования к организации учебного процесса для инвалидов и лиц с ОВЗ</w:t>
      </w:r>
    </w:p>
    <w:p w14:paraId="12A9119B" w14:textId="77777777" w:rsidR="004B3410" w:rsidRDefault="00000000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6"/>
          <w:szCs w:val="26"/>
        </w:rPr>
        <w:t>Рабочая программа по уче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бной дисциплине ОГСЭ.03 «Иностранный язык в профессиональной деятельности» по специальности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18.02.05 «Производство тугоплавких неметаллических и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силикатных материалов и изделий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» </w:t>
      </w:r>
      <w:r>
        <w:rPr>
          <w:rFonts w:ascii="Times New Roman" w:hAnsi="Times New Roman"/>
          <w:color w:val="000000"/>
          <w:sz w:val="26"/>
          <w:szCs w:val="26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7B15196F" w14:textId="77777777" w:rsidR="004B3410" w:rsidRDefault="004B3410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737DA504" w14:textId="77777777" w:rsidR="004B3410" w:rsidRDefault="00000000">
      <w:pPr>
        <w:ind w:left="360"/>
        <w:contextualSpacing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b/>
          <w:iCs/>
          <w:caps/>
        </w:rPr>
        <w:t xml:space="preserve">4.   КОНТРОЛЬ И ОЦЕНКА РЕЗУЛЬТАТОВ ОСВОЕНИЯ УЧЕБНОЙ ДИСЦИПЛИНЫ </w:t>
      </w:r>
      <w:r w:rsidRPr="00064F7E">
        <w:rPr>
          <w:rFonts w:ascii="Times New Roman" w:hAnsi="Times New Roman" w:cs="Times New Roman"/>
          <w:b/>
          <w:iCs/>
          <w:caps/>
        </w:rPr>
        <w:t>“</w:t>
      </w:r>
      <w:r>
        <w:rPr>
          <w:rFonts w:ascii="Times New Roman" w:hAnsi="Times New Roman" w:cs="Times New Roman"/>
          <w:b/>
          <w:iCs/>
          <w:caps/>
        </w:rPr>
        <w:t>Английский язык в сфере профессиональной деятельности»</w:t>
      </w:r>
    </w:p>
    <w:p w14:paraId="363087A9" w14:textId="77777777" w:rsidR="004B3410" w:rsidRDefault="004B3410">
      <w:pPr>
        <w:ind w:left="360"/>
        <w:contextualSpacing/>
        <w:rPr>
          <w:rFonts w:ascii="Times New Roman" w:hAnsi="Times New Roman" w:cs="Times New Roman"/>
          <w:b/>
          <w:iCs/>
          <w:caps/>
        </w:rPr>
      </w:pPr>
    </w:p>
    <w:p w14:paraId="7ED125F3" w14:textId="77777777" w:rsidR="004B3410" w:rsidRDefault="0000000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Контроль и оценка</w:t>
      </w:r>
      <w:r>
        <w:rPr>
          <w:rFonts w:ascii="Times New Roman" w:hAnsi="Times New Roman" w:cs="Times New Roman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14:paraId="38A9C706" w14:textId="77777777" w:rsidR="004B3410" w:rsidRDefault="004B34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8" w:type="dxa"/>
        </w:tblCellMar>
        <w:tblLook w:val="04A0" w:firstRow="1" w:lastRow="0" w:firstColumn="1" w:lastColumn="0" w:noHBand="0" w:noVBand="1"/>
      </w:tblPr>
      <w:tblGrid>
        <w:gridCol w:w="6241"/>
        <w:gridCol w:w="3979"/>
      </w:tblGrid>
      <w:tr w:rsidR="004B3410" w14:paraId="6441EFC9" w14:textId="77777777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644512CF" w14:textId="77777777" w:rsidR="004B3410" w:rsidRDefault="000000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14:paraId="48EF830A" w14:textId="77777777" w:rsidR="004B3410" w:rsidRDefault="000000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782E96E" w14:textId="77777777" w:rsidR="004B3410" w:rsidRDefault="000000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4B3410" w14:paraId="143D458C" w14:textId="77777777">
        <w:trPr>
          <w:trHeight w:val="1633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098CF28" w14:textId="77777777" w:rsidR="004B3410" w:rsidRDefault="0000000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u w:val="single"/>
              </w:rPr>
              <w:t>В результате освоения дисциплины обучающийся должен уметь:</w:t>
            </w:r>
            <w:r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</w:p>
          <w:p w14:paraId="115002E8" w14:textId="77777777" w:rsidR="004B3410" w:rsidRDefault="00000000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458C3BCC" w14:textId="77777777" w:rsidR="004B3410" w:rsidRDefault="004B3410">
            <w:pPr>
              <w:pStyle w:val="af0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2FDEDFD2" w14:textId="77777777" w:rsidR="004B3410" w:rsidRDefault="0000000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lastRenderedPageBreak/>
              <w:t>бланков,форм</w:t>
            </w:r>
            <w:proofErr w:type="gramEnd"/>
            <w:r>
              <w:rPr>
                <w:rFonts w:ascii="Times New Roman" w:hAnsi="Times New Roman" w:cs="Times New Roman"/>
                <w:bCs/>
              </w:rPr>
              <w:t>, ведение беседы, вопросно-ответные упражнения;</w:t>
            </w:r>
          </w:p>
        </w:tc>
      </w:tr>
      <w:tr w:rsidR="004B3410" w14:paraId="3D9818E3" w14:textId="77777777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DA1BF90" w14:textId="77777777" w:rsidR="004B3410" w:rsidRDefault="0000000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переводить (со словарем) иностранные тексты профессиональной направленности;</w:t>
            </w:r>
          </w:p>
          <w:p w14:paraId="113EB787" w14:textId="77777777" w:rsidR="004B3410" w:rsidRDefault="004B3410">
            <w:pPr>
              <w:pStyle w:val="af0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E138312" w14:textId="77777777" w:rsidR="004B3410" w:rsidRDefault="00000000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поисковое, ознакомительное, изучающее чтение профориентированных текстов;</w:t>
            </w:r>
          </w:p>
        </w:tc>
      </w:tr>
      <w:tr w:rsidR="004B3410" w14:paraId="4D00D81B" w14:textId="77777777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EFFA405" w14:textId="77777777" w:rsidR="004B3410" w:rsidRDefault="00000000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0440858" w14:textId="77777777" w:rsidR="004B3410" w:rsidRDefault="0000000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4B3410" w14:paraId="750053E0" w14:textId="77777777">
        <w:trPr>
          <w:trHeight w:val="1690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46F703B" w14:textId="77777777" w:rsidR="004B3410" w:rsidRDefault="00000000">
            <w:pPr>
              <w:pStyle w:val="af0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u w:val="single"/>
                <w:lang w:eastAsia="ru-RU"/>
              </w:rPr>
              <w:t>В результате изучения учебной дисциплины «Английский язык» обучающийся должен знать: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14:paraId="3231694B" w14:textId="77777777" w:rsidR="004B3410" w:rsidRDefault="00000000">
            <w:pPr>
              <w:pStyle w:val="af"/>
              <w:spacing w:before="0"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14:paraId="2CA11E44" w14:textId="77777777" w:rsidR="004B3410" w:rsidRDefault="00000000">
            <w:pPr>
              <w:pStyle w:val="af"/>
              <w:spacing w:before="0"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языковой материал: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14:paraId="3C12DD23" w14:textId="77777777" w:rsidR="004B3410" w:rsidRDefault="00000000">
            <w:pPr>
              <w:pStyle w:val="af"/>
              <w:spacing w:before="0"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новые значения изученных глагольных форм (</w:t>
            </w:r>
            <w:proofErr w:type="gramStart"/>
            <w:r>
              <w:rPr>
                <w:rFonts w:ascii="Times New Roman" w:hAnsi="Times New Roman"/>
              </w:rPr>
              <w:t>видо-временных</w:t>
            </w:r>
            <w:proofErr w:type="gramEnd"/>
            <w:r>
              <w:rPr>
                <w:rFonts w:ascii="Times New Roman" w:hAnsi="Times New Roman"/>
              </w:rPr>
              <w:t>, неличных), средства и способы выражения модальности; условия, предположения, причины, следствия, побуждения к действию;</w:t>
            </w:r>
          </w:p>
          <w:p w14:paraId="3ABA57AA" w14:textId="77777777" w:rsidR="004B3410" w:rsidRDefault="00000000">
            <w:pPr>
              <w:pStyle w:val="af"/>
              <w:spacing w:before="0"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14:paraId="19C1E755" w14:textId="77777777" w:rsidR="004B3410" w:rsidRDefault="00000000">
            <w:pPr>
              <w:pStyle w:val="af0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lang w:eastAsia="ru-RU"/>
              </w:rPr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ED461CD" w14:textId="77777777" w:rsidR="004B3410" w:rsidRDefault="0000000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 xml:space="preserve">Формы контроля обучения: </w:t>
            </w:r>
          </w:p>
          <w:p w14:paraId="74B8B89B" w14:textId="77777777" w:rsidR="004B3410" w:rsidRDefault="0000000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 xml:space="preserve"> домашние задания проблемного характера;</w:t>
            </w:r>
          </w:p>
          <w:p w14:paraId="6D8F08EB" w14:textId="77777777" w:rsidR="004B3410" w:rsidRDefault="0000000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14:paraId="23560DE4" w14:textId="77777777" w:rsidR="004B3410" w:rsidRDefault="0000000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14:paraId="375FBAAC" w14:textId="77777777" w:rsidR="004B3410" w:rsidRDefault="0000000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лексико-грамматическое тестирование;</w:t>
            </w:r>
          </w:p>
          <w:p w14:paraId="6E891FF7" w14:textId="77777777" w:rsidR="004B3410" w:rsidRDefault="0000000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14:paraId="1D9C2B83" w14:textId="77777777" w:rsidR="004B3410" w:rsidRDefault="004B341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14:paraId="0B3DFFE8" w14:textId="77777777" w:rsidR="004B3410" w:rsidRDefault="0000000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14:paraId="648F2D6A" w14:textId="77777777" w:rsidR="004B3410" w:rsidRDefault="0000000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накопительная система баллов, на основе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которой  выставляется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итоговая отметка.</w:t>
            </w:r>
          </w:p>
          <w:p w14:paraId="63CE15F2" w14:textId="77777777" w:rsidR="004B3410" w:rsidRDefault="0000000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14:paraId="742CC7F7" w14:textId="77777777" w:rsidR="004B3410" w:rsidRDefault="0000000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14:paraId="289EB00A" w14:textId="77777777" w:rsidR="004B3410" w:rsidRDefault="004B3410">
      <w:pPr>
        <w:spacing w:line="240" w:lineRule="atLeast"/>
        <w:rPr>
          <w:rFonts w:ascii="Times New Roman" w:hAnsi="Times New Roman"/>
          <w:b/>
          <w:sz w:val="26"/>
          <w:szCs w:val="26"/>
        </w:rPr>
      </w:pPr>
    </w:p>
    <w:p w14:paraId="6AD42641" w14:textId="77777777" w:rsidR="004B3410" w:rsidRDefault="004B3410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67CC7569" w14:textId="77777777" w:rsidR="004B3410" w:rsidRDefault="004B3410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29C12945" w14:textId="77777777" w:rsidR="004B3410" w:rsidRDefault="004B3410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7258F3A9" w14:textId="77777777" w:rsidR="004B3410" w:rsidRDefault="00000000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Лист регистраций изменений,</w:t>
      </w:r>
    </w:p>
    <w:p w14:paraId="5988920E" w14:textId="77777777" w:rsidR="004B3410" w:rsidRDefault="00000000">
      <w:pPr>
        <w:widowControl w:val="0"/>
        <w:suppressAutoHyphens/>
        <w:ind w:firstLine="709"/>
        <w:jc w:val="center"/>
        <w:rPr>
          <w:rFonts w:hint="eastAsia"/>
        </w:rPr>
      </w:pPr>
      <w:r>
        <w:rPr>
          <w:b/>
          <w:sz w:val="28"/>
          <w:szCs w:val="28"/>
        </w:rPr>
        <w:t xml:space="preserve">вносимых в рабочую программу учебной дисциплины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ОГСЭ.03 «Иностранный язык в профессиональной деятельности» по специальности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18.02.05 «Производство тугоплавких неметаллических и</w:t>
      </w:r>
    </w:p>
    <w:p w14:paraId="67580012" w14:textId="77777777" w:rsidR="004B3410" w:rsidRDefault="00000000">
      <w:pPr>
        <w:widowControl w:val="0"/>
        <w:suppressAutoHyphens/>
        <w:ind w:firstLine="709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силикатных материалов и изделий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</w:t>
      </w:r>
    </w:p>
    <w:p w14:paraId="36079C57" w14:textId="77777777" w:rsidR="004B3410" w:rsidRDefault="004B3410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tbl>
      <w:tblPr>
        <w:tblW w:w="10099" w:type="dxa"/>
        <w:tblInd w:w="-55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8" w:type="dxa"/>
        </w:tblCellMar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11"/>
      </w:tblGrid>
      <w:tr w:rsidR="004B3410" w14:paraId="3573D1E1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5D057B5D" w14:textId="77777777" w:rsidR="004B3410" w:rsidRDefault="00000000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365A7CBF" w14:textId="77777777" w:rsidR="004B3410" w:rsidRDefault="00000000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48707CAF" w14:textId="77777777" w:rsidR="004B3410" w:rsidRDefault="00000000">
            <w:pPr>
              <w:suppressAutoHyphens/>
              <w:jc w:val="center"/>
              <w:rPr>
                <w:rFonts w:hint="eastAsia"/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14:paraId="1E6C227D" w14:textId="77777777" w:rsidR="004B3410" w:rsidRDefault="00000000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4B3410" w14:paraId="7E4CFFED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7476E9E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A6B80FC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940185E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AF3994D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0E3F7BB9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B0328F2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346C3DF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CD53ADE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B405667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58D86583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47A1491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A73C688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69430AA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E1BBAC2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6C1B1C12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0BB45E9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B759DAA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A2E4811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C8F9A31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31144E7C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710C94F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A07D5C3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9A04931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524D536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7D145D6D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313CB07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960BF88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FA0A523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0EC1CAA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4FCF4347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1511D3B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FDB1E66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42A1136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CE31CA9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0B970E1E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D54EA5C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DAFB705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90D0E5C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4ECCD92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7D0A7F75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D055197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017ECA5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0DE20CE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49D2E6A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182041E4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6C8A6D7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AB538FC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557DBD7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69974BD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7F7F84BF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88C8964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27F98B2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411B68F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6957A3F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64C9A38B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A1486A0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07D900D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C0C1A17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751B642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7EB9AAC1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693F3B9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4F9CD16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E3D8667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95A0D36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41245B5A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3D89BA9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7D86B74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49EF870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1ADBC7A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39967372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AD16D07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F507D82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DEBC783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951938E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7125201C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BD7B37B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D0D5211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31254F5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151FB5D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673ECAAD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84DD6B9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D333720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0D677C7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EBDED20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4B5046EC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EF237D2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D545F7C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8DFFCFB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3F8D000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61840AB8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1BDAB0B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457A0A2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0BA464F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5282E46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0AB1C6CF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19C2623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E6FD8C3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3DBBF0E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03D4CA2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29B4E964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124B283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57E13816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76317E6D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3CC2504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429E2814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C6A5A20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7104B54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72696DB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6E761204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B3410" w14:paraId="4CF571C1" w14:textId="77777777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48744E39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0E9BB12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1BA7DA1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3A724608" w14:textId="77777777" w:rsidR="004B3410" w:rsidRDefault="004B341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14:paraId="7F19D293" w14:textId="77777777" w:rsidR="004B3410" w:rsidRDefault="004B3410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14:paraId="1CB04CF6" w14:textId="77777777" w:rsidR="004B3410" w:rsidRDefault="004B3410">
      <w:pPr>
        <w:widowControl w:val="0"/>
        <w:suppressAutoHyphens/>
        <w:ind w:firstLine="709"/>
        <w:jc w:val="center"/>
        <w:rPr>
          <w:rFonts w:hint="eastAsia"/>
        </w:rPr>
      </w:pPr>
    </w:p>
    <w:sectPr w:rsidR="004B3410">
      <w:footerReference w:type="default" r:id="rId8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2664" w14:textId="77777777" w:rsidR="00F153BA" w:rsidRDefault="00F153BA">
      <w:pPr>
        <w:rPr>
          <w:rFonts w:hint="eastAsia"/>
        </w:rPr>
      </w:pPr>
      <w:r>
        <w:separator/>
      </w:r>
    </w:p>
  </w:endnote>
  <w:endnote w:type="continuationSeparator" w:id="0">
    <w:p w14:paraId="3CF06E84" w14:textId="77777777" w:rsidR="00F153BA" w:rsidRDefault="00F153B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0E5E3" w14:textId="77777777" w:rsidR="004B3410" w:rsidRDefault="00000000">
    <w:pPr>
      <w:pStyle w:val="ac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18</w:t>
    </w:r>
    <w:r>
      <w:fldChar w:fldCharType="end"/>
    </w:r>
  </w:p>
  <w:p w14:paraId="6B7FF9DF" w14:textId="77777777" w:rsidR="004B3410" w:rsidRDefault="004B3410">
    <w:pPr>
      <w:pStyle w:val="ac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4DA64" w14:textId="77777777" w:rsidR="004B3410" w:rsidRDefault="00000000">
    <w:pPr>
      <w:pStyle w:val="ac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22</w:t>
    </w:r>
    <w:r>
      <w:fldChar w:fldCharType="end"/>
    </w:r>
  </w:p>
  <w:p w14:paraId="11AADE23" w14:textId="77777777" w:rsidR="004B3410" w:rsidRDefault="004B3410">
    <w:pPr>
      <w:pStyle w:val="ac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7B881" w14:textId="77777777" w:rsidR="00F153BA" w:rsidRDefault="00F153BA">
      <w:pPr>
        <w:rPr>
          <w:rFonts w:hint="eastAsia"/>
        </w:rPr>
      </w:pPr>
      <w:r>
        <w:separator/>
      </w:r>
    </w:p>
  </w:footnote>
  <w:footnote w:type="continuationSeparator" w:id="0">
    <w:p w14:paraId="089EF1C4" w14:textId="77777777" w:rsidR="00F153BA" w:rsidRDefault="00F153B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10CA8"/>
    <w:multiLevelType w:val="multilevel"/>
    <w:tmpl w:val="75FA52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B8C3677"/>
    <w:multiLevelType w:val="multilevel"/>
    <w:tmpl w:val="5AAAA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431503E"/>
    <w:multiLevelType w:val="multilevel"/>
    <w:tmpl w:val="558E8504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3" w15:restartNumberingAfterBreak="0">
    <w:nsid w:val="144251D0"/>
    <w:multiLevelType w:val="multilevel"/>
    <w:tmpl w:val="A8542B6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4A10897"/>
    <w:multiLevelType w:val="multilevel"/>
    <w:tmpl w:val="56C6817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45C14713"/>
    <w:multiLevelType w:val="multilevel"/>
    <w:tmpl w:val="B7AE2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4AB00B2F"/>
    <w:multiLevelType w:val="multilevel"/>
    <w:tmpl w:val="5AAE4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" w15:restartNumberingAfterBreak="0">
    <w:nsid w:val="52E67C64"/>
    <w:multiLevelType w:val="hybridMultilevel"/>
    <w:tmpl w:val="7D127E70"/>
    <w:lvl w:ilvl="0" w:tplc="6D3E56F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E85BE8"/>
    <w:multiLevelType w:val="multilevel"/>
    <w:tmpl w:val="19B0EA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num w:numId="1" w16cid:durableId="1318342200">
    <w:abstractNumId w:val="3"/>
  </w:num>
  <w:num w:numId="2" w16cid:durableId="2103911016">
    <w:abstractNumId w:val="4"/>
  </w:num>
  <w:num w:numId="3" w16cid:durableId="1252661741">
    <w:abstractNumId w:val="6"/>
  </w:num>
  <w:num w:numId="4" w16cid:durableId="1560674872">
    <w:abstractNumId w:val="0"/>
  </w:num>
  <w:num w:numId="5" w16cid:durableId="2065135393">
    <w:abstractNumId w:val="8"/>
  </w:num>
  <w:num w:numId="6" w16cid:durableId="1959217629">
    <w:abstractNumId w:val="1"/>
  </w:num>
  <w:num w:numId="7" w16cid:durableId="1791438788">
    <w:abstractNumId w:val="2"/>
  </w:num>
  <w:num w:numId="8" w16cid:durableId="208497623">
    <w:abstractNumId w:val="5"/>
  </w:num>
  <w:num w:numId="9" w16cid:durableId="777928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3410"/>
    <w:rsid w:val="00033792"/>
    <w:rsid w:val="00064F7E"/>
    <w:rsid w:val="003A2FC3"/>
    <w:rsid w:val="004B3410"/>
    <w:rsid w:val="004E51AA"/>
    <w:rsid w:val="00837D13"/>
    <w:rsid w:val="00F1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750CB"/>
  <w15:docId w15:val="{C67B29B5-BAF6-40DE-AE2A-C188F17F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uiPriority w:val="9"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4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  <w:sz w:val="24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Symbol"/>
      <w:sz w:val="2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  <w:sz w:val="24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Symbol"/>
      <w:sz w:val="24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WW8Num1z0">
    <w:name w:val="WW8Num1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3">
    <w:name w:val="ListLabel 303"/>
    <w:qFormat/>
    <w:rPr>
      <w:rFonts w:cs="Symbol"/>
      <w:sz w:val="24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b/>
    </w:rPr>
  </w:style>
  <w:style w:type="character" w:customStyle="1" w:styleId="ListLabel313">
    <w:name w:val="ListLabel 313"/>
    <w:qFormat/>
    <w:rPr>
      <w:b/>
    </w:rPr>
  </w:style>
  <w:style w:type="character" w:customStyle="1" w:styleId="ListLabel314">
    <w:name w:val="ListLabel 314"/>
    <w:qFormat/>
    <w:rPr>
      <w:b/>
    </w:rPr>
  </w:style>
  <w:style w:type="character" w:customStyle="1" w:styleId="ListLabel315">
    <w:name w:val="ListLabel 315"/>
    <w:qFormat/>
    <w:rPr>
      <w:b/>
    </w:rPr>
  </w:style>
  <w:style w:type="character" w:customStyle="1" w:styleId="ListLabel316">
    <w:name w:val="ListLabel 316"/>
    <w:qFormat/>
    <w:rPr>
      <w:b/>
    </w:rPr>
  </w:style>
  <w:style w:type="character" w:customStyle="1" w:styleId="ListLabel317">
    <w:name w:val="ListLabel 317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21">
    <w:name w:val="ListLabel 321"/>
    <w:qFormat/>
    <w:rPr>
      <w:rFonts w:cs="Symbol"/>
      <w:sz w:val="2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4">
    <w:name w:val="ListLabel 334"/>
    <w:qFormat/>
    <w:rPr>
      <w:b/>
    </w:rPr>
  </w:style>
  <w:style w:type="character" w:customStyle="1" w:styleId="ListLabel335">
    <w:name w:val="ListLabel 335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9">
    <w:name w:val="ListLabel 339"/>
    <w:qFormat/>
    <w:rPr>
      <w:rFonts w:cs="Symbol"/>
      <w:sz w:val="24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2">
    <w:name w:val="ListLabel 352"/>
    <w:qFormat/>
    <w:rPr>
      <w:b/>
    </w:rPr>
  </w:style>
  <w:style w:type="character" w:customStyle="1" w:styleId="ListLabel353">
    <w:name w:val="ListLabel 353"/>
    <w:qFormat/>
    <w:rPr>
      <w:b/>
    </w:rPr>
  </w:style>
  <w:style w:type="character" w:customStyle="1" w:styleId="ListLabel354">
    <w:name w:val="ListLabel 354"/>
    <w:qFormat/>
    <w:rPr>
      <w:b/>
    </w:rPr>
  </w:style>
  <w:style w:type="character" w:customStyle="1" w:styleId="ListLabel355">
    <w:name w:val="ListLabel 355"/>
    <w:qFormat/>
    <w:rPr>
      <w:b/>
    </w:rPr>
  </w:style>
  <w:style w:type="character" w:customStyle="1" w:styleId="ListLabel356">
    <w:name w:val="ListLabel 356"/>
    <w:qFormat/>
    <w:rPr>
      <w:b/>
    </w:rPr>
  </w:style>
  <w:style w:type="character" w:customStyle="1" w:styleId="ListLabel357">
    <w:name w:val="ListLabel 357"/>
    <w:qFormat/>
    <w:rPr>
      <w:rFonts w:cs="Symbol"/>
      <w:sz w:val="2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Symbol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5">
    <w:name w:val="ListLabel 375"/>
    <w:qFormat/>
    <w:rPr>
      <w:rFonts w:cs="Symbol"/>
      <w:sz w:val="2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8">
    <w:name w:val="ListLabel 388"/>
    <w:qFormat/>
    <w:rPr>
      <w:b/>
    </w:rPr>
  </w:style>
  <w:style w:type="character" w:customStyle="1" w:styleId="ListLabel389">
    <w:name w:val="ListLabel 389"/>
    <w:qFormat/>
    <w:rPr>
      <w:b/>
    </w:rPr>
  </w:style>
  <w:style w:type="character" w:customStyle="1" w:styleId="ListLabel390">
    <w:name w:val="ListLabel 390"/>
    <w:qFormat/>
    <w:rPr>
      <w:b/>
    </w:rPr>
  </w:style>
  <w:style w:type="character" w:customStyle="1" w:styleId="ListLabel391">
    <w:name w:val="ListLabel 391"/>
    <w:qFormat/>
    <w:rPr>
      <w:b/>
    </w:rPr>
  </w:style>
  <w:style w:type="character" w:customStyle="1" w:styleId="ListLabel392">
    <w:name w:val="ListLabel 392"/>
    <w:qFormat/>
    <w:rPr>
      <w:b/>
    </w:rPr>
  </w:style>
  <w:style w:type="character" w:customStyle="1" w:styleId="a5">
    <w:name w:val="Маркеры списка"/>
    <w:qFormat/>
    <w:rPr>
      <w:rFonts w:ascii="OpenSymbol" w:eastAsia="OpenSymbol" w:hAnsi="OpenSymbol" w:cs="OpenSymbol"/>
    </w:rPr>
  </w:style>
  <w:style w:type="character" w:customStyle="1" w:styleId="ListLabel393">
    <w:name w:val="ListLabel 393"/>
    <w:qFormat/>
    <w:rPr>
      <w:rFonts w:cs="Symbol"/>
      <w:sz w:val="24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8">
    <w:name w:val="ListLabel 408"/>
    <w:qFormat/>
    <w:rPr>
      <w:b/>
    </w:rPr>
  </w:style>
  <w:style w:type="character" w:customStyle="1" w:styleId="ListLabel409">
    <w:name w:val="ListLabel 409"/>
    <w:qFormat/>
    <w:rPr>
      <w:b/>
    </w:rPr>
  </w:style>
  <w:style w:type="character" w:customStyle="1" w:styleId="ListLabel410">
    <w:name w:val="ListLabel 410"/>
    <w:qFormat/>
    <w:rPr>
      <w:b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styleId="a6">
    <w:name w:val="page number"/>
    <w:rPr>
      <w:rFonts w:ascii="Times New Roman" w:hAnsi="Times New Roman" w:cs="Times New Roman"/>
    </w:rPr>
  </w:style>
  <w:style w:type="character" w:customStyle="1" w:styleId="ListLabel420">
    <w:name w:val="ListLabel 420"/>
    <w:qFormat/>
    <w:rPr>
      <w:rFonts w:cs="Symbol"/>
      <w:sz w:val="24"/>
    </w:rPr>
  </w:style>
  <w:style w:type="character" w:customStyle="1" w:styleId="ListLabel421">
    <w:name w:val="ListLabel 421"/>
    <w:qFormat/>
    <w:rPr>
      <w:rFonts w:cs="Symbol"/>
    </w:rPr>
  </w:style>
  <w:style w:type="character" w:customStyle="1" w:styleId="ListLabel422">
    <w:name w:val="ListLabel 422"/>
    <w:qFormat/>
    <w:rPr>
      <w:rFonts w:cs="Symbol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Symbol"/>
    </w:rPr>
  </w:style>
  <w:style w:type="character" w:customStyle="1" w:styleId="ListLabel425">
    <w:name w:val="ListLabel 425"/>
    <w:qFormat/>
    <w:rPr>
      <w:rFonts w:cs="Symbol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Symbol"/>
    </w:rPr>
  </w:style>
  <w:style w:type="character" w:customStyle="1" w:styleId="ListLabel429">
    <w:name w:val="ListLabel 429"/>
    <w:qFormat/>
    <w:rPr>
      <w:b/>
    </w:rPr>
  </w:style>
  <w:style w:type="character" w:customStyle="1" w:styleId="ListLabel430">
    <w:name w:val="ListLabel 430"/>
    <w:qFormat/>
    <w:rPr>
      <w:b/>
    </w:rPr>
  </w:style>
  <w:style w:type="character" w:customStyle="1" w:styleId="ListLabel431">
    <w:name w:val="ListLabel 431"/>
    <w:qFormat/>
    <w:rPr>
      <w:b/>
    </w:rPr>
  </w:style>
  <w:style w:type="character" w:customStyle="1" w:styleId="ListLabel432">
    <w:name w:val="ListLabel 432"/>
    <w:qFormat/>
    <w:rPr>
      <w:b/>
    </w:rPr>
  </w:style>
  <w:style w:type="character" w:customStyle="1" w:styleId="ListLabel433">
    <w:name w:val="ListLabel 433"/>
    <w:qFormat/>
    <w:rPr>
      <w:b/>
    </w:rPr>
  </w:style>
  <w:style w:type="character" w:customStyle="1" w:styleId="ListLabel434">
    <w:name w:val="ListLabel 434"/>
    <w:qFormat/>
    <w:rPr>
      <w:b/>
    </w:rPr>
  </w:style>
  <w:style w:type="character" w:customStyle="1" w:styleId="ListLabel435">
    <w:name w:val="ListLabel 435"/>
    <w:qFormat/>
    <w:rPr>
      <w:b/>
    </w:rPr>
  </w:style>
  <w:style w:type="character" w:customStyle="1" w:styleId="ListLabel436">
    <w:name w:val="ListLabel 436"/>
    <w:qFormat/>
    <w:rPr>
      <w:b/>
    </w:rPr>
  </w:style>
  <w:style w:type="character" w:customStyle="1" w:styleId="ListLabel437">
    <w:name w:val="ListLabel 437"/>
    <w:qFormat/>
    <w:rPr>
      <w:b/>
    </w:rPr>
  </w:style>
  <w:style w:type="character" w:customStyle="1" w:styleId="ListLabel438">
    <w:name w:val="ListLabel 438"/>
    <w:qFormat/>
    <w:rPr>
      <w:rFonts w:cs="OpenSymbol"/>
    </w:rPr>
  </w:style>
  <w:style w:type="character" w:customStyle="1" w:styleId="ListLabel439">
    <w:name w:val="ListLabel 439"/>
    <w:qFormat/>
    <w:rPr>
      <w:rFonts w:cs="OpenSymbol"/>
    </w:rPr>
  </w:style>
  <w:style w:type="character" w:customStyle="1" w:styleId="ListLabel440">
    <w:name w:val="ListLabel 440"/>
    <w:qFormat/>
    <w:rPr>
      <w:rFonts w:cs="OpenSymbol"/>
    </w:rPr>
  </w:style>
  <w:style w:type="character" w:customStyle="1" w:styleId="ListLabel441">
    <w:name w:val="ListLabel 441"/>
    <w:qFormat/>
    <w:rPr>
      <w:rFonts w:cs="OpenSymbol"/>
    </w:rPr>
  </w:style>
  <w:style w:type="character" w:customStyle="1" w:styleId="ListLabel442">
    <w:name w:val="ListLabel 442"/>
    <w:qFormat/>
    <w:rPr>
      <w:rFonts w:cs="OpenSymbol"/>
    </w:rPr>
  </w:style>
  <w:style w:type="character" w:customStyle="1" w:styleId="ListLabel443">
    <w:name w:val="ListLabel 443"/>
    <w:qFormat/>
    <w:rPr>
      <w:rFonts w:cs="OpenSymbol"/>
    </w:rPr>
  </w:style>
  <w:style w:type="character" w:customStyle="1" w:styleId="ListLabel444">
    <w:name w:val="ListLabel 444"/>
    <w:qFormat/>
    <w:rPr>
      <w:rFonts w:cs="OpenSymbol"/>
    </w:rPr>
  </w:style>
  <w:style w:type="character" w:customStyle="1" w:styleId="ListLabel445">
    <w:name w:val="ListLabel 445"/>
    <w:qFormat/>
    <w:rPr>
      <w:rFonts w:cs="OpenSymbol"/>
    </w:rPr>
  </w:style>
  <w:style w:type="character" w:customStyle="1" w:styleId="ListLabel446">
    <w:name w:val="ListLabel 446"/>
    <w:qFormat/>
    <w:rPr>
      <w:rFonts w:cs="OpenSymbol"/>
    </w:rPr>
  </w:style>
  <w:style w:type="character" w:customStyle="1" w:styleId="ListLabel447">
    <w:name w:val="ListLabel 447"/>
    <w:qFormat/>
    <w:rPr>
      <w:rFonts w:cs="Symbol"/>
      <w:sz w:val="24"/>
    </w:rPr>
  </w:style>
  <w:style w:type="character" w:customStyle="1" w:styleId="ListLabel448">
    <w:name w:val="ListLabel 448"/>
    <w:qFormat/>
    <w:rPr>
      <w:rFonts w:cs="Symbol"/>
    </w:rPr>
  </w:style>
  <w:style w:type="character" w:customStyle="1" w:styleId="ListLabel449">
    <w:name w:val="ListLabel 449"/>
    <w:qFormat/>
    <w:rPr>
      <w:rFonts w:cs="Symbol"/>
    </w:rPr>
  </w:style>
  <w:style w:type="character" w:customStyle="1" w:styleId="ListLabel450">
    <w:name w:val="ListLabel 450"/>
    <w:qFormat/>
    <w:rPr>
      <w:rFonts w:cs="Symbol"/>
    </w:rPr>
  </w:style>
  <w:style w:type="character" w:customStyle="1" w:styleId="ListLabel451">
    <w:name w:val="ListLabel 451"/>
    <w:qFormat/>
    <w:rPr>
      <w:rFonts w:cs="Symbol"/>
    </w:rPr>
  </w:style>
  <w:style w:type="character" w:customStyle="1" w:styleId="ListLabel452">
    <w:name w:val="ListLabel 452"/>
    <w:qFormat/>
    <w:rPr>
      <w:rFonts w:cs="Symbol"/>
    </w:rPr>
  </w:style>
  <w:style w:type="character" w:customStyle="1" w:styleId="ListLabel453">
    <w:name w:val="ListLabel 453"/>
    <w:qFormat/>
    <w:rPr>
      <w:rFonts w:cs="Symbol"/>
    </w:rPr>
  </w:style>
  <w:style w:type="character" w:customStyle="1" w:styleId="ListLabel454">
    <w:name w:val="ListLabel 454"/>
    <w:qFormat/>
    <w:rPr>
      <w:rFonts w:cs="Symbol"/>
    </w:rPr>
  </w:style>
  <w:style w:type="character" w:customStyle="1" w:styleId="ListLabel455">
    <w:name w:val="ListLabel 455"/>
    <w:qFormat/>
    <w:rPr>
      <w:rFonts w:cs="Symbol"/>
    </w:rPr>
  </w:style>
  <w:style w:type="character" w:customStyle="1" w:styleId="ListLabel456">
    <w:name w:val="ListLabel 456"/>
    <w:qFormat/>
    <w:rPr>
      <w:b/>
    </w:rPr>
  </w:style>
  <w:style w:type="character" w:customStyle="1" w:styleId="ListLabel457">
    <w:name w:val="ListLabel 457"/>
    <w:qFormat/>
    <w:rPr>
      <w:b/>
    </w:rPr>
  </w:style>
  <w:style w:type="character" w:customStyle="1" w:styleId="ListLabel458">
    <w:name w:val="ListLabel 458"/>
    <w:qFormat/>
    <w:rPr>
      <w:b/>
    </w:rPr>
  </w:style>
  <w:style w:type="character" w:customStyle="1" w:styleId="ListLabel459">
    <w:name w:val="ListLabel 459"/>
    <w:qFormat/>
    <w:rPr>
      <w:b/>
    </w:rPr>
  </w:style>
  <w:style w:type="character" w:customStyle="1" w:styleId="ListLabel460">
    <w:name w:val="ListLabel 460"/>
    <w:qFormat/>
    <w:rPr>
      <w:b/>
    </w:rPr>
  </w:style>
  <w:style w:type="character" w:customStyle="1" w:styleId="ListLabel461">
    <w:name w:val="ListLabel 461"/>
    <w:qFormat/>
    <w:rPr>
      <w:b/>
    </w:rPr>
  </w:style>
  <w:style w:type="character" w:customStyle="1" w:styleId="ListLabel462">
    <w:name w:val="ListLabel 462"/>
    <w:qFormat/>
    <w:rPr>
      <w:b/>
    </w:rPr>
  </w:style>
  <w:style w:type="character" w:customStyle="1" w:styleId="ListLabel463">
    <w:name w:val="ListLabel 463"/>
    <w:qFormat/>
    <w:rPr>
      <w:b/>
    </w:rPr>
  </w:style>
  <w:style w:type="character" w:customStyle="1" w:styleId="ListLabel464">
    <w:name w:val="ListLabel 464"/>
    <w:qFormat/>
    <w:rPr>
      <w:b/>
    </w:rPr>
  </w:style>
  <w:style w:type="character" w:customStyle="1" w:styleId="ListLabel465">
    <w:name w:val="ListLabel 465"/>
    <w:qFormat/>
    <w:rPr>
      <w:rFonts w:cs="OpenSymbol"/>
    </w:rPr>
  </w:style>
  <w:style w:type="character" w:customStyle="1" w:styleId="ListLabel466">
    <w:name w:val="ListLabel 466"/>
    <w:qFormat/>
    <w:rPr>
      <w:rFonts w:cs="OpenSymbol"/>
    </w:rPr>
  </w:style>
  <w:style w:type="character" w:customStyle="1" w:styleId="ListLabel467">
    <w:name w:val="ListLabel 467"/>
    <w:qFormat/>
    <w:rPr>
      <w:rFonts w:cs="OpenSymbol"/>
    </w:rPr>
  </w:style>
  <w:style w:type="character" w:customStyle="1" w:styleId="ListLabel468">
    <w:name w:val="ListLabel 468"/>
    <w:qFormat/>
    <w:rPr>
      <w:rFonts w:cs="OpenSymbol"/>
    </w:rPr>
  </w:style>
  <w:style w:type="character" w:customStyle="1" w:styleId="ListLabel469">
    <w:name w:val="ListLabel 469"/>
    <w:qFormat/>
    <w:rPr>
      <w:rFonts w:cs="OpenSymbol"/>
    </w:rPr>
  </w:style>
  <w:style w:type="character" w:customStyle="1" w:styleId="ListLabel470">
    <w:name w:val="ListLabel 470"/>
    <w:qFormat/>
    <w:rPr>
      <w:rFonts w:cs="OpenSymbol"/>
    </w:rPr>
  </w:style>
  <w:style w:type="character" w:customStyle="1" w:styleId="ListLabel471">
    <w:name w:val="ListLabel 471"/>
    <w:qFormat/>
    <w:rPr>
      <w:rFonts w:cs="OpenSymbol"/>
    </w:rPr>
  </w:style>
  <w:style w:type="character" w:customStyle="1" w:styleId="ListLabel472">
    <w:name w:val="ListLabel 472"/>
    <w:qFormat/>
    <w:rPr>
      <w:rFonts w:cs="OpenSymbol"/>
    </w:rPr>
  </w:style>
  <w:style w:type="character" w:customStyle="1" w:styleId="ListLabel473">
    <w:name w:val="ListLabel 473"/>
    <w:qFormat/>
    <w:rPr>
      <w:rFonts w:cs="OpenSymbol"/>
    </w:rPr>
  </w:style>
  <w:style w:type="character" w:customStyle="1" w:styleId="ListLabel474">
    <w:name w:val="ListLabel 474"/>
    <w:qFormat/>
    <w:rPr>
      <w:rFonts w:cs="Symbol"/>
      <w:sz w:val="24"/>
    </w:rPr>
  </w:style>
  <w:style w:type="character" w:customStyle="1" w:styleId="ListLabel475">
    <w:name w:val="ListLabel 475"/>
    <w:qFormat/>
    <w:rPr>
      <w:rFonts w:cs="Symbol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Symbol"/>
    </w:rPr>
  </w:style>
  <w:style w:type="character" w:customStyle="1" w:styleId="ListLabel478">
    <w:name w:val="ListLabel 478"/>
    <w:qFormat/>
    <w:rPr>
      <w:rFonts w:cs="Symbol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Symbol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b/>
    </w:rPr>
  </w:style>
  <w:style w:type="character" w:customStyle="1" w:styleId="ListLabel484">
    <w:name w:val="ListLabel 484"/>
    <w:qFormat/>
    <w:rPr>
      <w:b/>
    </w:rPr>
  </w:style>
  <w:style w:type="character" w:customStyle="1" w:styleId="ListLabel485">
    <w:name w:val="ListLabel 485"/>
    <w:qFormat/>
    <w:rPr>
      <w:b/>
    </w:rPr>
  </w:style>
  <w:style w:type="character" w:customStyle="1" w:styleId="ListLabel486">
    <w:name w:val="ListLabel 486"/>
    <w:qFormat/>
    <w:rPr>
      <w:b/>
    </w:rPr>
  </w:style>
  <w:style w:type="character" w:customStyle="1" w:styleId="ListLabel487">
    <w:name w:val="ListLabel 487"/>
    <w:qFormat/>
    <w:rPr>
      <w:b/>
    </w:rPr>
  </w:style>
  <w:style w:type="character" w:customStyle="1" w:styleId="ListLabel488">
    <w:name w:val="ListLabel 488"/>
    <w:qFormat/>
    <w:rPr>
      <w:b/>
    </w:rPr>
  </w:style>
  <w:style w:type="character" w:customStyle="1" w:styleId="ListLabel489">
    <w:name w:val="ListLabel 489"/>
    <w:qFormat/>
    <w:rPr>
      <w:b/>
    </w:rPr>
  </w:style>
  <w:style w:type="character" w:customStyle="1" w:styleId="ListLabel490">
    <w:name w:val="ListLabel 490"/>
    <w:qFormat/>
    <w:rPr>
      <w:b/>
    </w:rPr>
  </w:style>
  <w:style w:type="character" w:customStyle="1" w:styleId="ListLabel491">
    <w:name w:val="ListLabel 491"/>
    <w:qFormat/>
    <w:rPr>
      <w:b/>
    </w:rPr>
  </w:style>
  <w:style w:type="character" w:customStyle="1" w:styleId="ListLabel492">
    <w:name w:val="ListLabel 492"/>
    <w:qFormat/>
    <w:rPr>
      <w:rFonts w:cs="OpenSymbol"/>
    </w:rPr>
  </w:style>
  <w:style w:type="character" w:customStyle="1" w:styleId="ListLabel493">
    <w:name w:val="ListLabel 493"/>
    <w:qFormat/>
    <w:rPr>
      <w:rFonts w:cs="OpenSymbol"/>
    </w:rPr>
  </w:style>
  <w:style w:type="character" w:customStyle="1" w:styleId="ListLabel494">
    <w:name w:val="ListLabel 494"/>
    <w:qFormat/>
    <w:rPr>
      <w:rFonts w:cs="OpenSymbol"/>
    </w:rPr>
  </w:style>
  <w:style w:type="character" w:customStyle="1" w:styleId="ListLabel495">
    <w:name w:val="ListLabel 495"/>
    <w:qFormat/>
    <w:rPr>
      <w:rFonts w:cs="OpenSymbol"/>
    </w:rPr>
  </w:style>
  <w:style w:type="character" w:customStyle="1" w:styleId="ListLabel496">
    <w:name w:val="ListLabel 496"/>
    <w:qFormat/>
    <w:rPr>
      <w:rFonts w:cs="OpenSymbol"/>
    </w:rPr>
  </w:style>
  <w:style w:type="character" w:customStyle="1" w:styleId="ListLabel497">
    <w:name w:val="ListLabel 497"/>
    <w:qFormat/>
    <w:rPr>
      <w:rFonts w:cs="OpenSymbol"/>
    </w:rPr>
  </w:style>
  <w:style w:type="character" w:customStyle="1" w:styleId="ListLabel498">
    <w:name w:val="ListLabel 498"/>
    <w:qFormat/>
    <w:rPr>
      <w:rFonts w:cs="OpenSymbol"/>
    </w:rPr>
  </w:style>
  <w:style w:type="character" w:customStyle="1" w:styleId="ListLabel499">
    <w:name w:val="ListLabel 499"/>
    <w:qFormat/>
    <w:rPr>
      <w:rFonts w:cs="OpenSymbol"/>
    </w:rPr>
  </w:style>
  <w:style w:type="character" w:customStyle="1" w:styleId="ListLabel500">
    <w:name w:val="ListLabel 500"/>
    <w:qFormat/>
    <w:rPr>
      <w:rFonts w:cs="OpenSymbol"/>
    </w:rPr>
  </w:style>
  <w:style w:type="character" w:customStyle="1" w:styleId="ListLabel501">
    <w:name w:val="ListLabel 501"/>
    <w:qFormat/>
    <w:rPr>
      <w:rFonts w:cs="Symbol"/>
      <w:sz w:val="24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3">
    <w:name w:val="ListLabel 503"/>
    <w:qFormat/>
    <w:rPr>
      <w:rFonts w:cs="Symbol"/>
    </w:rPr>
  </w:style>
  <w:style w:type="character" w:customStyle="1" w:styleId="ListLabel504">
    <w:name w:val="ListLabel 504"/>
    <w:qFormat/>
    <w:rPr>
      <w:rFonts w:cs="Symbol"/>
    </w:rPr>
  </w:style>
  <w:style w:type="character" w:customStyle="1" w:styleId="ListLabel505">
    <w:name w:val="ListLabel 505"/>
    <w:qFormat/>
    <w:rPr>
      <w:rFonts w:cs="Symbol"/>
    </w:rPr>
  </w:style>
  <w:style w:type="character" w:customStyle="1" w:styleId="ListLabel506">
    <w:name w:val="ListLabel 506"/>
    <w:qFormat/>
    <w:rPr>
      <w:rFonts w:cs="Symbol"/>
    </w:rPr>
  </w:style>
  <w:style w:type="character" w:customStyle="1" w:styleId="ListLabel507">
    <w:name w:val="ListLabel 507"/>
    <w:qFormat/>
    <w:rPr>
      <w:rFonts w:cs="Symbol"/>
    </w:rPr>
  </w:style>
  <w:style w:type="character" w:customStyle="1" w:styleId="ListLabel508">
    <w:name w:val="ListLabel 508"/>
    <w:qFormat/>
    <w:rPr>
      <w:rFonts w:cs="Symbol"/>
    </w:rPr>
  </w:style>
  <w:style w:type="character" w:customStyle="1" w:styleId="ListLabel509">
    <w:name w:val="ListLabel 509"/>
    <w:qFormat/>
    <w:rPr>
      <w:rFonts w:cs="Symbol"/>
    </w:rPr>
  </w:style>
  <w:style w:type="character" w:customStyle="1" w:styleId="ListLabel510">
    <w:name w:val="ListLabel 510"/>
    <w:qFormat/>
    <w:rPr>
      <w:b/>
    </w:rPr>
  </w:style>
  <w:style w:type="character" w:customStyle="1" w:styleId="ListLabel511">
    <w:name w:val="ListLabel 511"/>
    <w:qFormat/>
    <w:rPr>
      <w:b/>
    </w:rPr>
  </w:style>
  <w:style w:type="character" w:customStyle="1" w:styleId="ListLabel512">
    <w:name w:val="ListLabel 512"/>
    <w:qFormat/>
    <w:rPr>
      <w:b/>
    </w:rPr>
  </w:style>
  <w:style w:type="character" w:customStyle="1" w:styleId="ListLabel513">
    <w:name w:val="ListLabel 513"/>
    <w:qFormat/>
    <w:rPr>
      <w:b/>
    </w:rPr>
  </w:style>
  <w:style w:type="character" w:customStyle="1" w:styleId="ListLabel514">
    <w:name w:val="ListLabel 514"/>
    <w:qFormat/>
    <w:rPr>
      <w:b/>
    </w:rPr>
  </w:style>
  <w:style w:type="character" w:customStyle="1" w:styleId="ListLabel515">
    <w:name w:val="ListLabel 515"/>
    <w:qFormat/>
    <w:rPr>
      <w:b/>
    </w:rPr>
  </w:style>
  <w:style w:type="character" w:customStyle="1" w:styleId="ListLabel516">
    <w:name w:val="ListLabel 516"/>
    <w:qFormat/>
    <w:rPr>
      <w:b/>
    </w:rPr>
  </w:style>
  <w:style w:type="character" w:customStyle="1" w:styleId="ListLabel517">
    <w:name w:val="ListLabel 517"/>
    <w:qFormat/>
    <w:rPr>
      <w:b/>
    </w:rPr>
  </w:style>
  <w:style w:type="character" w:customStyle="1" w:styleId="ListLabel518">
    <w:name w:val="ListLabel 518"/>
    <w:qFormat/>
    <w:rPr>
      <w:b/>
    </w:rPr>
  </w:style>
  <w:style w:type="character" w:customStyle="1" w:styleId="ListLabel519">
    <w:name w:val="ListLabel 519"/>
    <w:qFormat/>
    <w:rPr>
      <w:rFonts w:cs="OpenSymbol"/>
    </w:rPr>
  </w:style>
  <w:style w:type="character" w:customStyle="1" w:styleId="ListLabel520">
    <w:name w:val="ListLabel 520"/>
    <w:qFormat/>
    <w:rPr>
      <w:rFonts w:cs="OpenSymbol"/>
    </w:rPr>
  </w:style>
  <w:style w:type="character" w:customStyle="1" w:styleId="ListLabel521">
    <w:name w:val="ListLabel 521"/>
    <w:qFormat/>
    <w:rPr>
      <w:rFonts w:cs="OpenSymbol"/>
    </w:rPr>
  </w:style>
  <w:style w:type="character" w:customStyle="1" w:styleId="ListLabel522">
    <w:name w:val="ListLabel 522"/>
    <w:qFormat/>
    <w:rPr>
      <w:rFonts w:cs="OpenSymbol"/>
    </w:rPr>
  </w:style>
  <w:style w:type="character" w:customStyle="1" w:styleId="ListLabel523">
    <w:name w:val="ListLabel 523"/>
    <w:qFormat/>
    <w:rPr>
      <w:rFonts w:cs="OpenSymbol"/>
    </w:rPr>
  </w:style>
  <w:style w:type="character" w:customStyle="1" w:styleId="ListLabel524">
    <w:name w:val="ListLabel 524"/>
    <w:qFormat/>
    <w:rPr>
      <w:rFonts w:cs="OpenSymbol"/>
    </w:rPr>
  </w:style>
  <w:style w:type="character" w:customStyle="1" w:styleId="ListLabel525">
    <w:name w:val="ListLabel 525"/>
    <w:qFormat/>
    <w:rPr>
      <w:rFonts w:cs="OpenSymbol"/>
    </w:rPr>
  </w:style>
  <w:style w:type="character" w:customStyle="1" w:styleId="ListLabel526">
    <w:name w:val="ListLabel 526"/>
    <w:qFormat/>
    <w:rPr>
      <w:rFonts w:cs="OpenSymbol"/>
    </w:rPr>
  </w:style>
  <w:style w:type="character" w:customStyle="1" w:styleId="ListLabel527">
    <w:name w:val="ListLabel 527"/>
    <w:qFormat/>
    <w:rPr>
      <w:rFonts w:cs="OpenSymbol"/>
    </w:rPr>
  </w:style>
  <w:style w:type="character" w:customStyle="1" w:styleId="ListLabel528">
    <w:name w:val="ListLabel 528"/>
    <w:qFormat/>
    <w:rPr>
      <w:rFonts w:cs="Symbol"/>
      <w:sz w:val="24"/>
    </w:rPr>
  </w:style>
  <w:style w:type="character" w:customStyle="1" w:styleId="ListLabel529">
    <w:name w:val="ListLabel 529"/>
    <w:qFormat/>
    <w:rPr>
      <w:rFonts w:cs="Symbol"/>
    </w:rPr>
  </w:style>
  <w:style w:type="character" w:customStyle="1" w:styleId="ListLabel530">
    <w:name w:val="ListLabel 530"/>
    <w:qFormat/>
    <w:rPr>
      <w:rFonts w:cs="Symbol"/>
    </w:rPr>
  </w:style>
  <w:style w:type="character" w:customStyle="1" w:styleId="ListLabel531">
    <w:name w:val="ListLabel 531"/>
    <w:qFormat/>
    <w:rPr>
      <w:rFonts w:cs="Symbol"/>
    </w:rPr>
  </w:style>
  <w:style w:type="character" w:customStyle="1" w:styleId="ListLabel532">
    <w:name w:val="ListLabel 532"/>
    <w:qFormat/>
    <w:rPr>
      <w:rFonts w:cs="Symbol"/>
    </w:rPr>
  </w:style>
  <w:style w:type="character" w:customStyle="1" w:styleId="ListLabel533">
    <w:name w:val="ListLabel 533"/>
    <w:qFormat/>
    <w:rPr>
      <w:rFonts w:cs="Symbol"/>
    </w:rPr>
  </w:style>
  <w:style w:type="character" w:customStyle="1" w:styleId="ListLabel534">
    <w:name w:val="ListLabel 534"/>
    <w:qFormat/>
    <w:rPr>
      <w:rFonts w:cs="Symbol"/>
    </w:rPr>
  </w:style>
  <w:style w:type="character" w:customStyle="1" w:styleId="ListLabel535">
    <w:name w:val="ListLabel 535"/>
    <w:qFormat/>
    <w:rPr>
      <w:rFonts w:cs="Symbol"/>
    </w:rPr>
  </w:style>
  <w:style w:type="character" w:customStyle="1" w:styleId="ListLabel536">
    <w:name w:val="ListLabel 536"/>
    <w:qFormat/>
    <w:rPr>
      <w:rFonts w:cs="Symbol"/>
    </w:rPr>
  </w:style>
  <w:style w:type="character" w:customStyle="1" w:styleId="ListLabel537">
    <w:name w:val="ListLabel 537"/>
    <w:qFormat/>
    <w:rPr>
      <w:b/>
    </w:rPr>
  </w:style>
  <w:style w:type="character" w:customStyle="1" w:styleId="ListLabel538">
    <w:name w:val="ListLabel 538"/>
    <w:qFormat/>
    <w:rPr>
      <w:b/>
    </w:rPr>
  </w:style>
  <w:style w:type="character" w:customStyle="1" w:styleId="ListLabel539">
    <w:name w:val="ListLabel 539"/>
    <w:qFormat/>
    <w:rPr>
      <w:b/>
    </w:rPr>
  </w:style>
  <w:style w:type="character" w:customStyle="1" w:styleId="ListLabel540">
    <w:name w:val="ListLabel 540"/>
    <w:qFormat/>
    <w:rPr>
      <w:b/>
    </w:rPr>
  </w:style>
  <w:style w:type="character" w:customStyle="1" w:styleId="ListLabel541">
    <w:name w:val="ListLabel 541"/>
    <w:qFormat/>
    <w:rPr>
      <w:b/>
    </w:rPr>
  </w:style>
  <w:style w:type="character" w:customStyle="1" w:styleId="ListLabel542">
    <w:name w:val="ListLabel 542"/>
    <w:qFormat/>
    <w:rPr>
      <w:b/>
    </w:rPr>
  </w:style>
  <w:style w:type="character" w:customStyle="1" w:styleId="ListLabel543">
    <w:name w:val="ListLabel 543"/>
    <w:qFormat/>
    <w:rPr>
      <w:b/>
    </w:rPr>
  </w:style>
  <w:style w:type="character" w:customStyle="1" w:styleId="ListLabel544">
    <w:name w:val="ListLabel 544"/>
    <w:qFormat/>
    <w:rPr>
      <w:b/>
    </w:rPr>
  </w:style>
  <w:style w:type="character" w:customStyle="1" w:styleId="ListLabel545">
    <w:name w:val="ListLabel 545"/>
    <w:qFormat/>
    <w:rPr>
      <w:b/>
    </w:rPr>
  </w:style>
  <w:style w:type="character" w:customStyle="1" w:styleId="ListLabel546">
    <w:name w:val="ListLabel 546"/>
    <w:qFormat/>
    <w:rPr>
      <w:rFonts w:cs="OpenSymbol"/>
    </w:rPr>
  </w:style>
  <w:style w:type="character" w:customStyle="1" w:styleId="ListLabel547">
    <w:name w:val="ListLabel 547"/>
    <w:qFormat/>
    <w:rPr>
      <w:rFonts w:cs="OpenSymbol"/>
    </w:rPr>
  </w:style>
  <w:style w:type="character" w:customStyle="1" w:styleId="ListLabel548">
    <w:name w:val="ListLabel 548"/>
    <w:qFormat/>
    <w:rPr>
      <w:rFonts w:cs="OpenSymbol"/>
    </w:rPr>
  </w:style>
  <w:style w:type="character" w:customStyle="1" w:styleId="ListLabel549">
    <w:name w:val="ListLabel 549"/>
    <w:qFormat/>
    <w:rPr>
      <w:rFonts w:cs="OpenSymbol"/>
    </w:rPr>
  </w:style>
  <w:style w:type="character" w:customStyle="1" w:styleId="ListLabel550">
    <w:name w:val="ListLabel 550"/>
    <w:qFormat/>
    <w:rPr>
      <w:rFonts w:cs="OpenSymbol"/>
    </w:rPr>
  </w:style>
  <w:style w:type="character" w:customStyle="1" w:styleId="ListLabel551">
    <w:name w:val="ListLabel 551"/>
    <w:qFormat/>
    <w:rPr>
      <w:rFonts w:cs="OpenSymbol"/>
    </w:rPr>
  </w:style>
  <w:style w:type="character" w:customStyle="1" w:styleId="ListLabel552">
    <w:name w:val="ListLabel 552"/>
    <w:qFormat/>
    <w:rPr>
      <w:rFonts w:cs="OpenSymbol"/>
    </w:rPr>
  </w:style>
  <w:style w:type="character" w:customStyle="1" w:styleId="ListLabel553">
    <w:name w:val="ListLabel 553"/>
    <w:qFormat/>
    <w:rPr>
      <w:rFonts w:cs="OpenSymbol"/>
    </w:rPr>
  </w:style>
  <w:style w:type="character" w:customStyle="1" w:styleId="ListLabel554">
    <w:name w:val="ListLabel 554"/>
    <w:qFormat/>
    <w:rPr>
      <w:rFonts w:cs="OpenSymbol"/>
    </w:rPr>
  </w:style>
  <w:style w:type="character" w:customStyle="1" w:styleId="ListLabel555">
    <w:name w:val="ListLabel 555"/>
    <w:qFormat/>
    <w:rPr>
      <w:rFonts w:cs="Symbol"/>
      <w:sz w:val="24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7">
    <w:name w:val="ListLabel 557"/>
    <w:qFormat/>
    <w:rPr>
      <w:rFonts w:cs="Symbol"/>
    </w:rPr>
  </w:style>
  <w:style w:type="character" w:customStyle="1" w:styleId="ListLabel558">
    <w:name w:val="ListLabel 558"/>
    <w:qFormat/>
    <w:rPr>
      <w:rFonts w:cs="Symbol"/>
    </w:rPr>
  </w:style>
  <w:style w:type="character" w:customStyle="1" w:styleId="ListLabel559">
    <w:name w:val="ListLabel 559"/>
    <w:qFormat/>
    <w:rPr>
      <w:rFonts w:cs="Symbol"/>
    </w:rPr>
  </w:style>
  <w:style w:type="character" w:customStyle="1" w:styleId="ListLabel560">
    <w:name w:val="ListLabel 560"/>
    <w:qFormat/>
    <w:rPr>
      <w:rFonts w:cs="Symbol"/>
    </w:rPr>
  </w:style>
  <w:style w:type="character" w:customStyle="1" w:styleId="ListLabel561">
    <w:name w:val="ListLabel 561"/>
    <w:qFormat/>
    <w:rPr>
      <w:rFonts w:cs="Symbol"/>
    </w:rPr>
  </w:style>
  <w:style w:type="character" w:customStyle="1" w:styleId="ListLabel562">
    <w:name w:val="ListLabel 562"/>
    <w:qFormat/>
    <w:rPr>
      <w:rFonts w:cs="Symbol"/>
    </w:rPr>
  </w:style>
  <w:style w:type="character" w:customStyle="1" w:styleId="ListLabel563">
    <w:name w:val="ListLabel 563"/>
    <w:qFormat/>
    <w:rPr>
      <w:rFonts w:cs="Symbol"/>
    </w:rPr>
  </w:style>
  <w:style w:type="character" w:customStyle="1" w:styleId="ListLabel564">
    <w:name w:val="ListLabel 564"/>
    <w:qFormat/>
    <w:rPr>
      <w:b/>
    </w:rPr>
  </w:style>
  <w:style w:type="character" w:customStyle="1" w:styleId="ListLabel565">
    <w:name w:val="ListLabel 565"/>
    <w:qFormat/>
    <w:rPr>
      <w:b/>
    </w:rPr>
  </w:style>
  <w:style w:type="character" w:customStyle="1" w:styleId="ListLabel566">
    <w:name w:val="ListLabel 566"/>
    <w:qFormat/>
    <w:rPr>
      <w:b/>
    </w:rPr>
  </w:style>
  <w:style w:type="character" w:customStyle="1" w:styleId="ListLabel567">
    <w:name w:val="ListLabel 567"/>
    <w:qFormat/>
    <w:rPr>
      <w:b/>
    </w:rPr>
  </w:style>
  <w:style w:type="character" w:customStyle="1" w:styleId="ListLabel568">
    <w:name w:val="ListLabel 568"/>
    <w:qFormat/>
    <w:rPr>
      <w:b/>
    </w:rPr>
  </w:style>
  <w:style w:type="character" w:customStyle="1" w:styleId="ListLabel569">
    <w:name w:val="ListLabel 569"/>
    <w:qFormat/>
    <w:rPr>
      <w:b/>
    </w:rPr>
  </w:style>
  <w:style w:type="character" w:customStyle="1" w:styleId="ListLabel570">
    <w:name w:val="ListLabel 570"/>
    <w:qFormat/>
    <w:rPr>
      <w:b/>
    </w:rPr>
  </w:style>
  <w:style w:type="character" w:customStyle="1" w:styleId="ListLabel571">
    <w:name w:val="ListLabel 571"/>
    <w:qFormat/>
    <w:rPr>
      <w:b/>
    </w:rPr>
  </w:style>
  <w:style w:type="character" w:customStyle="1" w:styleId="ListLabel572">
    <w:name w:val="ListLabel 572"/>
    <w:qFormat/>
    <w:rPr>
      <w:b/>
    </w:rPr>
  </w:style>
  <w:style w:type="character" w:customStyle="1" w:styleId="ListLabel573">
    <w:name w:val="ListLabel 573"/>
    <w:qFormat/>
    <w:rPr>
      <w:rFonts w:cs="OpenSymbol"/>
    </w:rPr>
  </w:style>
  <w:style w:type="character" w:customStyle="1" w:styleId="ListLabel574">
    <w:name w:val="ListLabel 574"/>
    <w:qFormat/>
    <w:rPr>
      <w:rFonts w:cs="OpenSymbol"/>
    </w:rPr>
  </w:style>
  <w:style w:type="character" w:customStyle="1" w:styleId="ListLabel575">
    <w:name w:val="ListLabel 575"/>
    <w:qFormat/>
    <w:rPr>
      <w:rFonts w:cs="OpenSymbol"/>
    </w:rPr>
  </w:style>
  <w:style w:type="character" w:customStyle="1" w:styleId="ListLabel576">
    <w:name w:val="ListLabel 576"/>
    <w:qFormat/>
    <w:rPr>
      <w:rFonts w:cs="OpenSymbol"/>
    </w:rPr>
  </w:style>
  <w:style w:type="character" w:customStyle="1" w:styleId="ListLabel577">
    <w:name w:val="ListLabel 577"/>
    <w:qFormat/>
    <w:rPr>
      <w:rFonts w:cs="OpenSymbol"/>
    </w:rPr>
  </w:style>
  <w:style w:type="character" w:customStyle="1" w:styleId="ListLabel578">
    <w:name w:val="ListLabel 578"/>
    <w:qFormat/>
    <w:rPr>
      <w:rFonts w:cs="OpenSymbol"/>
    </w:rPr>
  </w:style>
  <w:style w:type="character" w:customStyle="1" w:styleId="ListLabel579">
    <w:name w:val="ListLabel 579"/>
    <w:qFormat/>
    <w:rPr>
      <w:rFonts w:cs="OpenSymbol"/>
    </w:rPr>
  </w:style>
  <w:style w:type="character" w:customStyle="1" w:styleId="ListLabel580">
    <w:name w:val="ListLabel 580"/>
    <w:qFormat/>
    <w:rPr>
      <w:rFonts w:cs="OpenSymbol"/>
    </w:rPr>
  </w:style>
  <w:style w:type="character" w:customStyle="1" w:styleId="ListLabel581">
    <w:name w:val="ListLabel 581"/>
    <w:qFormat/>
    <w:rPr>
      <w:rFonts w:cs="OpenSymbol"/>
    </w:rPr>
  </w:style>
  <w:style w:type="character" w:customStyle="1" w:styleId="ListLabel582">
    <w:name w:val="ListLabel 582"/>
    <w:qFormat/>
    <w:rPr>
      <w:rFonts w:cs="Symbol"/>
      <w:sz w:val="24"/>
    </w:rPr>
  </w:style>
  <w:style w:type="character" w:customStyle="1" w:styleId="ListLabel583">
    <w:name w:val="ListLabel 583"/>
    <w:qFormat/>
    <w:rPr>
      <w:rFonts w:cs="Symbol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5">
    <w:name w:val="ListLabel 585"/>
    <w:qFormat/>
    <w:rPr>
      <w:rFonts w:cs="Symbol"/>
    </w:rPr>
  </w:style>
  <w:style w:type="character" w:customStyle="1" w:styleId="ListLabel586">
    <w:name w:val="ListLabel 586"/>
    <w:qFormat/>
    <w:rPr>
      <w:rFonts w:cs="Symbol"/>
    </w:rPr>
  </w:style>
  <w:style w:type="character" w:customStyle="1" w:styleId="ListLabel587">
    <w:name w:val="ListLabel 587"/>
    <w:qFormat/>
    <w:rPr>
      <w:rFonts w:cs="Symbol"/>
    </w:rPr>
  </w:style>
  <w:style w:type="character" w:customStyle="1" w:styleId="ListLabel588">
    <w:name w:val="ListLabel 588"/>
    <w:qFormat/>
    <w:rPr>
      <w:rFonts w:cs="Symbol"/>
    </w:rPr>
  </w:style>
  <w:style w:type="character" w:customStyle="1" w:styleId="ListLabel589">
    <w:name w:val="ListLabel 589"/>
    <w:qFormat/>
    <w:rPr>
      <w:rFonts w:cs="Symbol"/>
    </w:rPr>
  </w:style>
  <w:style w:type="character" w:customStyle="1" w:styleId="ListLabel590">
    <w:name w:val="ListLabel 590"/>
    <w:qFormat/>
    <w:rPr>
      <w:rFonts w:cs="Symbol"/>
    </w:rPr>
  </w:style>
  <w:style w:type="character" w:customStyle="1" w:styleId="ListLabel591">
    <w:name w:val="ListLabel 591"/>
    <w:qFormat/>
    <w:rPr>
      <w:b/>
    </w:rPr>
  </w:style>
  <w:style w:type="character" w:customStyle="1" w:styleId="ListLabel592">
    <w:name w:val="ListLabel 592"/>
    <w:qFormat/>
    <w:rPr>
      <w:b/>
    </w:rPr>
  </w:style>
  <w:style w:type="character" w:customStyle="1" w:styleId="ListLabel593">
    <w:name w:val="ListLabel 593"/>
    <w:qFormat/>
    <w:rPr>
      <w:b/>
    </w:rPr>
  </w:style>
  <w:style w:type="character" w:customStyle="1" w:styleId="ListLabel594">
    <w:name w:val="ListLabel 594"/>
    <w:qFormat/>
    <w:rPr>
      <w:b/>
    </w:rPr>
  </w:style>
  <w:style w:type="character" w:customStyle="1" w:styleId="ListLabel595">
    <w:name w:val="ListLabel 595"/>
    <w:qFormat/>
    <w:rPr>
      <w:b/>
    </w:rPr>
  </w:style>
  <w:style w:type="character" w:customStyle="1" w:styleId="ListLabel596">
    <w:name w:val="ListLabel 596"/>
    <w:qFormat/>
    <w:rPr>
      <w:b/>
    </w:rPr>
  </w:style>
  <w:style w:type="character" w:customStyle="1" w:styleId="ListLabel597">
    <w:name w:val="ListLabel 597"/>
    <w:qFormat/>
    <w:rPr>
      <w:b/>
    </w:rPr>
  </w:style>
  <w:style w:type="character" w:customStyle="1" w:styleId="ListLabel598">
    <w:name w:val="ListLabel 598"/>
    <w:qFormat/>
    <w:rPr>
      <w:b/>
    </w:rPr>
  </w:style>
  <w:style w:type="character" w:customStyle="1" w:styleId="ListLabel599">
    <w:name w:val="ListLabel 599"/>
    <w:qFormat/>
    <w:rPr>
      <w:b/>
    </w:rPr>
  </w:style>
  <w:style w:type="character" w:customStyle="1" w:styleId="ListLabel600">
    <w:name w:val="ListLabel 600"/>
    <w:qFormat/>
    <w:rPr>
      <w:rFonts w:cs="OpenSymbol"/>
    </w:rPr>
  </w:style>
  <w:style w:type="character" w:customStyle="1" w:styleId="ListLabel601">
    <w:name w:val="ListLabel 601"/>
    <w:qFormat/>
    <w:rPr>
      <w:rFonts w:cs="OpenSymbol"/>
    </w:rPr>
  </w:style>
  <w:style w:type="character" w:customStyle="1" w:styleId="ListLabel602">
    <w:name w:val="ListLabel 602"/>
    <w:qFormat/>
    <w:rPr>
      <w:rFonts w:cs="OpenSymbol"/>
    </w:rPr>
  </w:style>
  <w:style w:type="character" w:customStyle="1" w:styleId="ListLabel603">
    <w:name w:val="ListLabel 603"/>
    <w:qFormat/>
    <w:rPr>
      <w:rFonts w:cs="OpenSymbol"/>
    </w:rPr>
  </w:style>
  <w:style w:type="character" w:customStyle="1" w:styleId="ListLabel604">
    <w:name w:val="ListLabel 604"/>
    <w:qFormat/>
    <w:rPr>
      <w:rFonts w:cs="OpenSymbol"/>
    </w:rPr>
  </w:style>
  <w:style w:type="character" w:customStyle="1" w:styleId="ListLabel605">
    <w:name w:val="ListLabel 605"/>
    <w:qFormat/>
    <w:rPr>
      <w:rFonts w:cs="OpenSymbol"/>
    </w:rPr>
  </w:style>
  <w:style w:type="character" w:customStyle="1" w:styleId="ListLabel606">
    <w:name w:val="ListLabel 606"/>
    <w:qFormat/>
    <w:rPr>
      <w:rFonts w:cs="OpenSymbol"/>
    </w:rPr>
  </w:style>
  <w:style w:type="character" w:customStyle="1" w:styleId="ListLabel607">
    <w:name w:val="ListLabel 607"/>
    <w:qFormat/>
    <w:rPr>
      <w:rFonts w:cs="OpenSymbol"/>
    </w:rPr>
  </w:style>
  <w:style w:type="character" w:customStyle="1" w:styleId="ListLabel608">
    <w:name w:val="ListLabel 608"/>
    <w:qFormat/>
    <w:rPr>
      <w:rFonts w:cs="OpenSymbol"/>
    </w:rPr>
  </w:style>
  <w:style w:type="character" w:customStyle="1" w:styleId="ListLabel609">
    <w:name w:val="ListLabel 609"/>
    <w:qFormat/>
    <w:rPr>
      <w:rFonts w:cs="Symbol"/>
      <w:sz w:val="24"/>
    </w:rPr>
  </w:style>
  <w:style w:type="character" w:customStyle="1" w:styleId="ListLabel610">
    <w:name w:val="ListLabel 610"/>
    <w:qFormat/>
    <w:rPr>
      <w:rFonts w:cs="Symbol"/>
    </w:rPr>
  </w:style>
  <w:style w:type="character" w:customStyle="1" w:styleId="ListLabel611">
    <w:name w:val="ListLabel 611"/>
    <w:qFormat/>
    <w:rPr>
      <w:rFonts w:cs="Symbol"/>
    </w:rPr>
  </w:style>
  <w:style w:type="character" w:customStyle="1" w:styleId="ListLabel612">
    <w:name w:val="ListLabel 612"/>
    <w:qFormat/>
    <w:rPr>
      <w:rFonts w:cs="Symbol"/>
    </w:rPr>
  </w:style>
  <w:style w:type="character" w:customStyle="1" w:styleId="ListLabel613">
    <w:name w:val="ListLabel 613"/>
    <w:qFormat/>
    <w:rPr>
      <w:rFonts w:cs="Symbol"/>
    </w:rPr>
  </w:style>
  <w:style w:type="character" w:customStyle="1" w:styleId="ListLabel614">
    <w:name w:val="ListLabel 614"/>
    <w:qFormat/>
    <w:rPr>
      <w:rFonts w:cs="Symbol"/>
    </w:rPr>
  </w:style>
  <w:style w:type="character" w:customStyle="1" w:styleId="ListLabel615">
    <w:name w:val="ListLabel 615"/>
    <w:qFormat/>
    <w:rPr>
      <w:rFonts w:cs="Symbol"/>
    </w:rPr>
  </w:style>
  <w:style w:type="character" w:customStyle="1" w:styleId="ListLabel616">
    <w:name w:val="ListLabel 616"/>
    <w:qFormat/>
    <w:rPr>
      <w:rFonts w:cs="Symbol"/>
    </w:rPr>
  </w:style>
  <w:style w:type="character" w:customStyle="1" w:styleId="ListLabel617">
    <w:name w:val="ListLabel 617"/>
    <w:qFormat/>
    <w:rPr>
      <w:rFonts w:cs="Symbol"/>
    </w:rPr>
  </w:style>
  <w:style w:type="character" w:customStyle="1" w:styleId="ListLabel618">
    <w:name w:val="ListLabel 618"/>
    <w:qFormat/>
    <w:rPr>
      <w:b/>
    </w:rPr>
  </w:style>
  <w:style w:type="character" w:customStyle="1" w:styleId="ListLabel619">
    <w:name w:val="ListLabel 619"/>
    <w:qFormat/>
    <w:rPr>
      <w:b/>
    </w:rPr>
  </w:style>
  <w:style w:type="character" w:customStyle="1" w:styleId="ListLabel620">
    <w:name w:val="ListLabel 620"/>
    <w:qFormat/>
    <w:rPr>
      <w:b/>
    </w:rPr>
  </w:style>
  <w:style w:type="character" w:customStyle="1" w:styleId="ListLabel621">
    <w:name w:val="ListLabel 621"/>
    <w:qFormat/>
    <w:rPr>
      <w:b/>
    </w:rPr>
  </w:style>
  <w:style w:type="character" w:customStyle="1" w:styleId="ListLabel622">
    <w:name w:val="ListLabel 622"/>
    <w:qFormat/>
    <w:rPr>
      <w:b/>
    </w:rPr>
  </w:style>
  <w:style w:type="character" w:customStyle="1" w:styleId="ListLabel623">
    <w:name w:val="ListLabel 623"/>
    <w:qFormat/>
    <w:rPr>
      <w:b/>
    </w:rPr>
  </w:style>
  <w:style w:type="character" w:customStyle="1" w:styleId="ListLabel624">
    <w:name w:val="ListLabel 624"/>
    <w:qFormat/>
    <w:rPr>
      <w:b/>
    </w:rPr>
  </w:style>
  <w:style w:type="character" w:customStyle="1" w:styleId="ListLabel625">
    <w:name w:val="ListLabel 625"/>
    <w:qFormat/>
    <w:rPr>
      <w:b/>
    </w:rPr>
  </w:style>
  <w:style w:type="character" w:customStyle="1" w:styleId="ListLabel626">
    <w:name w:val="ListLabel 626"/>
    <w:qFormat/>
    <w:rPr>
      <w:b/>
    </w:rPr>
  </w:style>
  <w:style w:type="character" w:customStyle="1" w:styleId="ListLabel627">
    <w:name w:val="ListLabel 627"/>
    <w:qFormat/>
    <w:rPr>
      <w:rFonts w:cs="OpenSymbol"/>
    </w:rPr>
  </w:style>
  <w:style w:type="character" w:customStyle="1" w:styleId="ListLabel628">
    <w:name w:val="ListLabel 628"/>
    <w:qFormat/>
    <w:rPr>
      <w:rFonts w:cs="OpenSymbol"/>
    </w:rPr>
  </w:style>
  <w:style w:type="character" w:customStyle="1" w:styleId="ListLabel629">
    <w:name w:val="ListLabel 629"/>
    <w:qFormat/>
    <w:rPr>
      <w:rFonts w:cs="OpenSymbol"/>
    </w:rPr>
  </w:style>
  <w:style w:type="character" w:customStyle="1" w:styleId="ListLabel630">
    <w:name w:val="ListLabel 630"/>
    <w:qFormat/>
    <w:rPr>
      <w:rFonts w:cs="OpenSymbol"/>
    </w:rPr>
  </w:style>
  <w:style w:type="character" w:customStyle="1" w:styleId="ListLabel631">
    <w:name w:val="ListLabel 631"/>
    <w:qFormat/>
    <w:rPr>
      <w:rFonts w:cs="OpenSymbol"/>
    </w:rPr>
  </w:style>
  <w:style w:type="character" w:customStyle="1" w:styleId="ListLabel632">
    <w:name w:val="ListLabel 632"/>
    <w:qFormat/>
    <w:rPr>
      <w:rFonts w:cs="OpenSymbol"/>
    </w:rPr>
  </w:style>
  <w:style w:type="character" w:customStyle="1" w:styleId="ListLabel633">
    <w:name w:val="ListLabel 633"/>
    <w:qFormat/>
    <w:rPr>
      <w:rFonts w:cs="OpenSymbol"/>
    </w:rPr>
  </w:style>
  <w:style w:type="character" w:customStyle="1" w:styleId="ListLabel634">
    <w:name w:val="ListLabel 634"/>
    <w:qFormat/>
    <w:rPr>
      <w:rFonts w:cs="OpenSymbol"/>
    </w:rPr>
  </w:style>
  <w:style w:type="character" w:customStyle="1" w:styleId="ListLabel635">
    <w:name w:val="ListLabel 635"/>
    <w:qFormat/>
    <w:rPr>
      <w:rFonts w:cs="OpenSymbol"/>
    </w:rPr>
  </w:style>
  <w:style w:type="character" w:customStyle="1" w:styleId="ListLabel636">
    <w:name w:val="ListLabel 636"/>
    <w:qFormat/>
    <w:rPr>
      <w:rFonts w:cs="Symbol"/>
      <w:sz w:val="24"/>
    </w:rPr>
  </w:style>
  <w:style w:type="character" w:customStyle="1" w:styleId="ListLabel637">
    <w:name w:val="ListLabel 637"/>
    <w:qFormat/>
    <w:rPr>
      <w:rFonts w:cs="Symbol"/>
    </w:rPr>
  </w:style>
  <w:style w:type="character" w:customStyle="1" w:styleId="ListLabel638">
    <w:name w:val="ListLabel 638"/>
    <w:qFormat/>
    <w:rPr>
      <w:rFonts w:cs="Symbol"/>
    </w:rPr>
  </w:style>
  <w:style w:type="character" w:customStyle="1" w:styleId="ListLabel639">
    <w:name w:val="ListLabel 639"/>
    <w:qFormat/>
    <w:rPr>
      <w:rFonts w:cs="Symbol"/>
    </w:rPr>
  </w:style>
  <w:style w:type="character" w:customStyle="1" w:styleId="ListLabel640">
    <w:name w:val="ListLabel 640"/>
    <w:qFormat/>
    <w:rPr>
      <w:rFonts w:cs="Symbol"/>
    </w:rPr>
  </w:style>
  <w:style w:type="character" w:customStyle="1" w:styleId="ListLabel641">
    <w:name w:val="ListLabel 641"/>
    <w:qFormat/>
    <w:rPr>
      <w:rFonts w:cs="Symbol"/>
    </w:rPr>
  </w:style>
  <w:style w:type="character" w:customStyle="1" w:styleId="ListLabel642">
    <w:name w:val="ListLabel 642"/>
    <w:qFormat/>
    <w:rPr>
      <w:rFonts w:cs="Symbol"/>
    </w:rPr>
  </w:style>
  <w:style w:type="character" w:customStyle="1" w:styleId="ListLabel643">
    <w:name w:val="ListLabel 643"/>
    <w:qFormat/>
    <w:rPr>
      <w:rFonts w:cs="Symbol"/>
    </w:rPr>
  </w:style>
  <w:style w:type="character" w:customStyle="1" w:styleId="ListLabel644">
    <w:name w:val="ListLabel 644"/>
    <w:qFormat/>
    <w:rPr>
      <w:rFonts w:cs="Symbol"/>
    </w:rPr>
  </w:style>
  <w:style w:type="character" w:customStyle="1" w:styleId="ListLabel645">
    <w:name w:val="ListLabel 645"/>
    <w:qFormat/>
    <w:rPr>
      <w:b/>
    </w:rPr>
  </w:style>
  <w:style w:type="character" w:customStyle="1" w:styleId="ListLabel646">
    <w:name w:val="ListLabel 646"/>
    <w:qFormat/>
    <w:rPr>
      <w:b/>
    </w:rPr>
  </w:style>
  <w:style w:type="character" w:customStyle="1" w:styleId="ListLabel647">
    <w:name w:val="ListLabel 647"/>
    <w:qFormat/>
    <w:rPr>
      <w:b/>
    </w:rPr>
  </w:style>
  <w:style w:type="character" w:customStyle="1" w:styleId="ListLabel648">
    <w:name w:val="ListLabel 648"/>
    <w:qFormat/>
    <w:rPr>
      <w:b/>
    </w:rPr>
  </w:style>
  <w:style w:type="character" w:customStyle="1" w:styleId="ListLabel649">
    <w:name w:val="ListLabel 649"/>
    <w:qFormat/>
    <w:rPr>
      <w:b/>
    </w:rPr>
  </w:style>
  <w:style w:type="character" w:customStyle="1" w:styleId="ListLabel650">
    <w:name w:val="ListLabel 650"/>
    <w:qFormat/>
    <w:rPr>
      <w:b/>
    </w:rPr>
  </w:style>
  <w:style w:type="character" w:customStyle="1" w:styleId="ListLabel651">
    <w:name w:val="ListLabel 651"/>
    <w:qFormat/>
    <w:rPr>
      <w:b/>
    </w:rPr>
  </w:style>
  <w:style w:type="character" w:customStyle="1" w:styleId="ListLabel652">
    <w:name w:val="ListLabel 652"/>
    <w:qFormat/>
    <w:rPr>
      <w:b/>
    </w:rPr>
  </w:style>
  <w:style w:type="character" w:customStyle="1" w:styleId="ListLabel653">
    <w:name w:val="ListLabel 653"/>
    <w:qFormat/>
    <w:rPr>
      <w:b/>
    </w:rPr>
  </w:style>
  <w:style w:type="character" w:customStyle="1" w:styleId="ListLabel654">
    <w:name w:val="ListLabel 654"/>
    <w:qFormat/>
    <w:rPr>
      <w:rFonts w:cs="OpenSymbol"/>
    </w:rPr>
  </w:style>
  <w:style w:type="character" w:customStyle="1" w:styleId="ListLabel655">
    <w:name w:val="ListLabel 655"/>
    <w:qFormat/>
    <w:rPr>
      <w:rFonts w:cs="OpenSymbol"/>
    </w:rPr>
  </w:style>
  <w:style w:type="character" w:customStyle="1" w:styleId="ListLabel656">
    <w:name w:val="ListLabel 656"/>
    <w:qFormat/>
    <w:rPr>
      <w:rFonts w:cs="OpenSymbol"/>
    </w:rPr>
  </w:style>
  <w:style w:type="character" w:customStyle="1" w:styleId="ListLabel657">
    <w:name w:val="ListLabel 657"/>
    <w:qFormat/>
    <w:rPr>
      <w:rFonts w:cs="OpenSymbol"/>
    </w:rPr>
  </w:style>
  <w:style w:type="character" w:customStyle="1" w:styleId="ListLabel658">
    <w:name w:val="ListLabel 658"/>
    <w:qFormat/>
    <w:rPr>
      <w:rFonts w:cs="OpenSymbol"/>
    </w:rPr>
  </w:style>
  <w:style w:type="character" w:customStyle="1" w:styleId="ListLabel659">
    <w:name w:val="ListLabel 659"/>
    <w:qFormat/>
    <w:rPr>
      <w:rFonts w:cs="OpenSymbol"/>
    </w:rPr>
  </w:style>
  <w:style w:type="character" w:customStyle="1" w:styleId="ListLabel660">
    <w:name w:val="ListLabel 660"/>
    <w:qFormat/>
    <w:rPr>
      <w:rFonts w:cs="OpenSymbol"/>
    </w:rPr>
  </w:style>
  <w:style w:type="character" w:customStyle="1" w:styleId="ListLabel661">
    <w:name w:val="ListLabel 661"/>
    <w:qFormat/>
    <w:rPr>
      <w:rFonts w:cs="OpenSymbol"/>
    </w:rPr>
  </w:style>
  <w:style w:type="character" w:customStyle="1" w:styleId="ListLabel662">
    <w:name w:val="ListLabel 662"/>
    <w:qFormat/>
    <w:rPr>
      <w:rFonts w:cs="OpenSymbol"/>
    </w:rPr>
  </w:style>
  <w:style w:type="character" w:customStyle="1" w:styleId="ListLabel663">
    <w:name w:val="ListLabel 663"/>
    <w:qFormat/>
    <w:rPr>
      <w:rFonts w:cs="Symbol"/>
      <w:sz w:val="24"/>
    </w:rPr>
  </w:style>
  <w:style w:type="character" w:customStyle="1" w:styleId="ListLabel664">
    <w:name w:val="ListLabel 664"/>
    <w:qFormat/>
    <w:rPr>
      <w:rFonts w:cs="Symbol"/>
    </w:rPr>
  </w:style>
  <w:style w:type="character" w:customStyle="1" w:styleId="ListLabel665">
    <w:name w:val="ListLabel 665"/>
    <w:qFormat/>
    <w:rPr>
      <w:rFonts w:cs="Symbol"/>
    </w:rPr>
  </w:style>
  <w:style w:type="character" w:customStyle="1" w:styleId="ListLabel666">
    <w:name w:val="ListLabel 666"/>
    <w:qFormat/>
    <w:rPr>
      <w:rFonts w:cs="Symbol"/>
    </w:rPr>
  </w:style>
  <w:style w:type="character" w:customStyle="1" w:styleId="ListLabel667">
    <w:name w:val="ListLabel 667"/>
    <w:qFormat/>
    <w:rPr>
      <w:rFonts w:cs="Symbol"/>
    </w:rPr>
  </w:style>
  <w:style w:type="character" w:customStyle="1" w:styleId="ListLabel668">
    <w:name w:val="ListLabel 668"/>
    <w:qFormat/>
    <w:rPr>
      <w:rFonts w:cs="Symbol"/>
    </w:rPr>
  </w:style>
  <w:style w:type="character" w:customStyle="1" w:styleId="ListLabel669">
    <w:name w:val="ListLabel 669"/>
    <w:qFormat/>
    <w:rPr>
      <w:rFonts w:cs="Symbol"/>
    </w:rPr>
  </w:style>
  <w:style w:type="character" w:customStyle="1" w:styleId="ListLabel670">
    <w:name w:val="ListLabel 670"/>
    <w:qFormat/>
    <w:rPr>
      <w:rFonts w:cs="Symbol"/>
    </w:rPr>
  </w:style>
  <w:style w:type="character" w:customStyle="1" w:styleId="ListLabel671">
    <w:name w:val="ListLabel 671"/>
    <w:qFormat/>
    <w:rPr>
      <w:rFonts w:cs="Symbol"/>
    </w:rPr>
  </w:style>
  <w:style w:type="character" w:customStyle="1" w:styleId="ListLabel672">
    <w:name w:val="ListLabel 672"/>
    <w:qFormat/>
    <w:rPr>
      <w:b/>
    </w:rPr>
  </w:style>
  <w:style w:type="character" w:customStyle="1" w:styleId="ListLabel673">
    <w:name w:val="ListLabel 673"/>
    <w:qFormat/>
    <w:rPr>
      <w:b/>
    </w:rPr>
  </w:style>
  <w:style w:type="character" w:customStyle="1" w:styleId="ListLabel674">
    <w:name w:val="ListLabel 674"/>
    <w:qFormat/>
    <w:rPr>
      <w:b/>
    </w:rPr>
  </w:style>
  <w:style w:type="character" w:customStyle="1" w:styleId="ListLabel675">
    <w:name w:val="ListLabel 675"/>
    <w:qFormat/>
    <w:rPr>
      <w:b/>
    </w:rPr>
  </w:style>
  <w:style w:type="character" w:customStyle="1" w:styleId="ListLabel676">
    <w:name w:val="ListLabel 676"/>
    <w:qFormat/>
    <w:rPr>
      <w:b/>
    </w:rPr>
  </w:style>
  <w:style w:type="character" w:customStyle="1" w:styleId="ListLabel677">
    <w:name w:val="ListLabel 677"/>
    <w:qFormat/>
    <w:rPr>
      <w:b/>
    </w:rPr>
  </w:style>
  <w:style w:type="character" w:customStyle="1" w:styleId="ListLabel678">
    <w:name w:val="ListLabel 678"/>
    <w:qFormat/>
    <w:rPr>
      <w:b/>
    </w:rPr>
  </w:style>
  <w:style w:type="character" w:customStyle="1" w:styleId="ListLabel679">
    <w:name w:val="ListLabel 679"/>
    <w:qFormat/>
    <w:rPr>
      <w:b/>
    </w:rPr>
  </w:style>
  <w:style w:type="character" w:customStyle="1" w:styleId="ListLabel680">
    <w:name w:val="ListLabel 680"/>
    <w:qFormat/>
    <w:rPr>
      <w:b/>
    </w:rPr>
  </w:style>
  <w:style w:type="character" w:customStyle="1" w:styleId="ListLabel681">
    <w:name w:val="ListLabel 681"/>
    <w:qFormat/>
    <w:rPr>
      <w:rFonts w:cs="OpenSymbol"/>
    </w:rPr>
  </w:style>
  <w:style w:type="character" w:customStyle="1" w:styleId="ListLabel682">
    <w:name w:val="ListLabel 682"/>
    <w:qFormat/>
    <w:rPr>
      <w:rFonts w:cs="OpenSymbol"/>
    </w:rPr>
  </w:style>
  <w:style w:type="character" w:customStyle="1" w:styleId="ListLabel683">
    <w:name w:val="ListLabel 683"/>
    <w:qFormat/>
    <w:rPr>
      <w:rFonts w:cs="OpenSymbol"/>
    </w:rPr>
  </w:style>
  <w:style w:type="character" w:customStyle="1" w:styleId="ListLabel684">
    <w:name w:val="ListLabel 684"/>
    <w:qFormat/>
    <w:rPr>
      <w:rFonts w:cs="OpenSymbol"/>
    </w:rPr>
  </w:style>
  <w:style w:type="character" w:customStyle="1" w:styleId="ListLabel685">
    <w:name w:val="ListLabel 685"/>
    <w:qFormat/>
    <w:rPr>
      <w:rFonts w:cs="OpenSymbol"/>
    </w:rPr>
  </w:style>
  <w:style w:type="character" w:customStyle="1" w:styleId="ListLabel686">
    <w:name w:val="ListLabel 686"/>
    <w:qFormat/>
    <w:rPr>
      <w:rFonts w:cs="OpenSymbol"/>
    </w:rPr>
  </w:style>
  <w:style w:type="character" w:customStyle="1" w:styleId="ListLabel687">
    <w:name w:val="ListLabel 687"/>
    <w:qFormat/>
    <w:rPr>
      <w:rFonts w:cs="OpenSymbol"/>
    </w:rPr>
  </w:style>
  <w:style w:type="character" w:customStyle="1" w:styleId="ListLabel688">
    <w:name w:val="ListLabel 688"/>
    <w:qFormat/>
    <w:rPr>
      <w:rFonts w:cs="OpenSymbol"/>
    </w:rPr>
  </w:style>
  <w:style w:type="character" w:customStyle="1" w:styleId="ListLabel689">
    <w:name w:val="ListLabel 689"/>
    <w:qFormat/>
    <w:rPr>
      <w:rFonts w:cs="OpenSymbol"/>
    </w:rPr>
  </w:style>
  <w:style w:type="paragraph" w:styleId="a0">
    <w:name w:val="Title"/>
    <w:basedOn w:val="a"/>
    <w:next w:val="a7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b">
    <w:name w:val="List Paragraph"/>
    <w:basedOn w:val="a"/>
    <w:qFormat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paragraph" w:customStyle="1" w:styleId="af">
    <w:name w:val="Обычный (веб)"/>
    <w:basedOn w:val="a"/>
    <w:qFormat/>
    <w:pPr>
      <w:spacing w:before="280" w:after="28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f0">
    <w:name w:val="Body Text Indent"/>
    <w:basedOn w:val="a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</w:style>
  <w:style w:type="numbering" w:customStyle="1" w:styleId="WW8Num17">
    <w:name w:val="WW8Num1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23</Pages>
  <Words>4950</Words>
  <Characters>28218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Victor Grau</cp:lastModifiedBy>
  <cp:revision>83</cp:revision>
  <dcterms:created xsi:type="dcterms:W3CDTF">2021-01-08T13:09:00Z</dcterms:created>
  <dcterms:modified xsi:type="dcterms:W3CDTF">2023-08-19T12:20:00Z</dcterms:modified>
  <dc:language>ru-RU</dc:language>
</cp:coreProperties>
</file>